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Default="00041032">
      <w:pPr>
        <w:jc w:val="center"/>
      </w:pPr>
      <w:r>
        <w:rPr>
          <w:b/>
          <w:i/>
          <w:sz w:val="28"/>
          <w:szCs w:val="28"/>
        </w:rPr>
        <w:t>Bytové družstvo Štětínská 350-354</w:t>
      </w:r>
    </w:p>
    <w:p w:rsidR="00913582" w:rsidRDefault="00041032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913582" w:rsidRDefault="00913582">
      <w:pPr>
        <w:jc w:val="center"/>
      </w:pPr>
    </w:p>
    <w:p w:rsidR="00913582" w:rsidRDefault="00041032">
      <w:pPr>
        <w:jc w:val="center"/>
      </w:pPr>
      <w:r>
        <w:rPr>
          <w:b/>
          <w:sz w:val="28"/>
          <w:szCs w:val="28"/>
        </w:rPr>
        <w:t>Zápis z 26. schůze představenstva konané dne 10. 5. 2016 v 18:00 hod.</w:t>
      </w:r>
    </w:p>
    <w:p w:rsidR="00913582" w:rsidRDefault="00913582">
      <w:pPr>
        <w:jc w:val="both"/>
      </w:pPr>
    </w:p>
    <w:p w:rsidR="00913582" w:rsidRDefault="00041032">
      <w:pPr>
        <w:ind w:left="1410" w:hanging="1410"/>
        <w:jc w:val="both"/>
      </w:pPr>
      <w:r>
        <w:rPr>
          <w:sz w:val="28"/>
          <w:szCs w:val="28"/>
        </w:rPr>
        <w:t xml:space="preserve">Přítomni: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Sylva Kyselová (předsedkyně), Michal Petr </w:t>
      </w:r>
    </w:p>
    <w:p w:rsidR="00913582" w:rsidRDefault="00041032">
      <w:pPr>
        <w:ind w:left="2118" w:firstLine="705"/>
        <w:jc w:val="both"/>
      </w:pPr>
      <w:r>
        <w:rPr>
          <w:sz w:val="28"/>
          <w:szCs w:val="28"/>
        </w:rPr>
        <w:t>Jaroslav Khol, Jan Uher, Markéta Pášová</w:t>
      </w:r>
    </w:p>
    <w:p w:rsidR="00913582" w:rsidRDefault="00041032">
      <w:pPr>
        <w:jc w:val="both"/>
      </w:pPr>
      <w:r>
        <w:rPr>
          <w:sz w:val="28"/>
          <w:szCs w:val="28"/>
        </w:rPr>
        <w:t xml:space="preserve">Za kontrolní komisi: </w:t>
      </w:r>
      <w:r>
        <w:rPr>
          <w:sz w:val="28"/>
          <w:szCs w:val="28"/>
        </w:rPr>
        <w:tab/>
        <w:t xml:space="preserve">Jiří Kráčmar, Petra </w:t>
      </w:r>
      <w:proofErr w:type="spellStart"/>
      <w:r>
        <w:rPr>
          <w:sz w:val="28"/>
          <w:szCs w:val="28"/>
        </w:rPr>
        <w:t>Brvnišťanová</w:t>
      </w:r>
      <w:proofErr w:type="spellEnd"/>
    </w:p>
    <w:p w:rsidR="00913582" w:rsidRDefault="00913582">
      <w:pPr>
        <w:jc w:val="both"/>
      </w:pPr>
    </w:p>
    <w:p w:rsidR="00913582" w:rsidRDefault="00041032">
      <w:pPr>
        <w:jc w:val="both"/>
      </w:pPr>
      <w:r>
        <w:rPr>
          <w:b/>
          <w:sz w:val="28"/>
          <w:szCs w:val="28"/>
        </w:rPr>
        <w:t>Program schůze:</w:t>
      </w:r>
    </w:p>
    <w:p w:rsidR="00913582" w:rsidRDefault="00041032">
      <w:pPr>
        <w:keepNext/>
        <w:keepLines/>
        <w:numPr>
          <w:ilvl w:val="0"/>
          <w:numId w:val="1"/>
        </w:numPr>
        <w:ind w:hanging="360"/>
        <w:contextualSpacing/>
      </w:pPr>
      <w:r>
        <w:rPr>
          <w:b/>
          <w:sz w:val="28"/>
          <w:szCs w:val="28"/>
        </w:rPr>
        <w:t xml:space="preserve">Jednání se slečnou </w:t>
      </w:r>
      <w:proofErr w:type="spellStart"/>
      <w:r>
        <w:rPr>
          <w:b/>
          <w:sz w:val="28"/>
          <w:szCs w:val="28"/>
        </w:rPr>
        <w:t>Šabršulovou</w:t>
      </w:r>
      <w:proofErr w:type="spellEnd"/>
      <w:r>
        <w:rPr>
          <w:b/>
          <w:sz w:val="28"/>
          <w:szCs w:val="28"/>
        </w:rPr>
        <w:t xml:space="preserve"> ohledně proběhlé rekonstrukce v jejím bytě</w:t>
      </w:r>
    </w:p>
    <w:p w:rsidR="00913582" w:rsidRDefault="00041032">
      <w:pPr>
        <w:jc w:val="both"/>
      </w:pPr>
      <w:r>
        <w:rPr>
          <w:sz w:val="28"/>
          <w:szCs w:val="28"/>
        </w:rPr>
        <w:t>Po vyjasnění si některých skutečností byly otázky týkající se proběhlé</w:t>
      </w:r>
      <w:r>
        <w:rPr>
          <w:sz w:val="28"/>
          <w:szCs w:val="28"/>
        </w:rPr>
        <w:t xml:space="preserve"> rekonstrukce uzavřeny.</w:t>
      </w:r>
    </w:p>
    <w:p w:rsidR="00913582" w:rsidRDefault="00913582">
      <w:pPr>
        <w:jc w:val="both"/>
      </w:pPr>
    </w:p>
    <w:p w:rsidR="00913582" w:rsidRDefault="00041032">
      <w:pPr>
        <w:numPr>
          <w:ilvl w:val="0"/>
          <w:numId w:val="1"/>
        </w:numPr>
        <w:tabs>
          <w:tab w:val="left" w:pos="-426"/>
          <w:tab w:val="left" w:pos="-66"/>
          <w:tab w:val="left" w:pos="294"/>
          <w:tab w:val="left" w:pos="654"/>
          <w:tab w:val="left" w:pos="1014"/>
          <w:tab w:val="left" w:pos="1374"/>
          <w:tab w:val="left" w:pos="1734"/>
          <w:tab w:val="left" w:pos="2094"/>
          <w:tab w:val="left" w:pos="2454"/>
          <w:tab w:val="left" w:pos="2814"/>
          <w:tab w:val="left" w:pos="3174"/>
          <w:tab w:val="left" w:pos="3534"/>
          <w:tab w:val="left" w:pos="3894"/>
          <w:tab w:val="left" w:pos="4254"/>
          <w:tab w:val="left" w:pos="4614"/>
          <w:tab w:val="left" w:pos="4974"/>
          <w:tab w:val="left" w:pos="5334"/>
          <w:tab w:val="left" w:pos="5694"/>
          <w:tab w:val="left" w:pos="6054"/>
          <w:tab w:val="left" w:pos="6414"/>
          <w:tab w:val="left" w:pos="6774"/>
          <w:tab w:val="left" w:pos="7134"/>
          <w:tab w:val="left" w:pos="7494"/>
          <w:tab w:val="left" w:pos="7854"/>
          <w:tab w:val="left" w:pos="8214"/>
          <w:tab w:val="left" w:pos="8574"/>
          <w:tab w:val="left" w:pos="8934"/>
          <w:tab w:val="left" w:pos="9294"/>
          <w:tab w:val="left" w:pos="9654"/>
          <w:tab w:val="left" w:pos="10014"/>
          <w:tab w:val="left" w:pos="10374"/>
          <w:tab w:val="left" w:pos="10734"/>
        </w:tabs>
        <w:ind w:hanging="360"/>
        <w:contextualSpacing/>
      </w:pPr>
      <w:r>
        <w:rPr>
          <w:b/>
          <w:sz w:val="28"/>
          <w:szCs w:val="28"/>
        </w:rPr>
        <w:t>Jednání s novými členy družstva</w:t>
      </w:r>
      <w:r>
        <w:rPr>
          <w:sz w:val="28"/>
          <w:szCs w:val="28"/>
        </w:rPr>
        <w:t xml:space="preserve"> – byt č. 7, č. 351/41</w:t>
      </w:r>
    </w:p>
    <w:p w:rsidR="00913582" w:rsidRDefault="0004103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jc w:val="both"/>
      </w:pPr>
      <w:r>
        <w:rPr>
          <w:sz w:val="28"/>
          <w:szCs w:val="28"/>
        </w:rPr>
        <w:t xml:space="preserve">Představenstvu byla doručena Smlouva o převodu družstevního podílu z Jana </w:t>
      </w:r>
      <w:proofErr w:type="spellStart"/>
      <w:r>
        <w:rPr>
          <w:sz w:val="28"/>
          <w:szCs w:val="28"/>
        </w:rPr>
        <w:t>Peršla</w:t>
      </w:r>
      <w:proofErr w:type="spellEnd"/>
      <w:r>
        <w:rPr>
          <w:sz w:val="28"/>
          <w:szCs w:val="28"/>
        </w:rPr>
        <w:t xml:space="preserve"> na manžele Benešovi, kteří se jednání zúčastnili a byli seznámeni s pravidly ohledně rekonstrukce bytu apod. </w:t>
      </w:r>
    </w:p>
    <w:p w:rsidR="00913582" w:rsidRDefault="0091358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</w:pPr>
    </w:p>
    <w:p w:rsidR="00913582" w:rsidRDefault="00041032">
      <w:pPr>
        <w:numPr>
          <w:ilvl w:val="0"/>
          <w:numId w:val="1"/>
        </w:numPr>
        <w:spacing w:line="270" w:lineRule="auto"/>
        <w:ind w:hanging="360"/>
        <w:contextualSpacing/>
      </w:pPr>
      <w:r>
        <w:rPr>
          <w:b/>
          <w:sz w:val="28"/>
          <w:szCs w:val="28"/>
        </w:rPr>
        <w:t>Smlouva o dílo – změna firmy zajišťující údržbu výtahů</w:t>
      </w:r>
    </w:p>
    <w:p w:rsidR="00913582" w:rsidRDefault="00041032">
      <w:pPr>
        <w:spacing w:line="270" w:lineRule="auto"/>
        <w:jc w:val="both"/>
      </w:pPr>
      <w:r>
        <w:rPr>
          <w:sz w:val="28"/>
          <w:szCs w:val="28"/>
        </w:rPr>
        <w:t>Představe</w:t>
      </w:r>
      <w:r>
        <w:rPr>
          <w:sz w:val="28"/>
          <w:szCs w:val="28"/>
        </w:rPr>
        <w:t>nstvo se zabývalo předloženým návrhem smlouvy na zajištění údržby výtahů. Budou vyžádány nabídky konkurenčních firem pro jejich porovnání.</w:t>
      </w:r>
    </w:p>
    <w:p w:rsidR="00913582" w:rsidRDefault="00913582">
      <w:pPr>
        <w:spacing w:line="270" w:lineRule="auto"/>
      </w:pPr>
    </w:p>
    <w:p w:rsidR="00913582" w:rsidRPr="003E04B0" w:rsidRDefault="00041032">
      <w:pPr>
        <w:numPr>
          <w:ilvl w:val="0"/>
          <w:numId w:val="1"/>
        </w:numPr>
        <w:spacing w:line="270" w:lineRule="auto"/>
        <w:ind w:hanging="360"/>
        <w:rPr>
          <w:b/>
          <w:color w:val="auto"/>
          <w:sz w:val="28"/>
          <w:szCs w:val="28"/>
        </w:rPr>
      </w:pPr>
      <w:r w:rsidRPr="003E04B0">
        <w:rPr>
          <w:b/>
          <w:color w:val="auto"/>
          <w:sz w:val="28"/>
          <w:szCs w:val="28"/>
        </w:rPr>
        <w:t>Poškozování majetku družstva</w:t>
      </w:r>
    </w:p>
    <w:p w:rsidR="00913582" w:rsidRPr="003E04B0" w:rsidRDefault="00041032">
      <w:pPr>
        <w:spacing w:line="270" w:lineRule="auto"/>
        <w:jc w:val="both"/>
        <w:rPr>
          <w:color w:val="auto"/>
        </w:rPr>
      </w:pPr>
      <w:bookmarkStart w:id="0" w:name="h.gjdgxs" w:colFirst="0" w:colLast="0"/>
      <w:bookmarkEnd w:id="0"/>
      <w:r w:rsidRPr="003E04B0">
        <w:rPr>
          <w:color w:val="auto"/>
          <w:sz w:val="28"/>
          <w:szCs w:val="28"/>
        </w:rPr>
        <w:t>P</w:t>
      </w:r>
      <w:r w:rsidRPr="003E04B0">
        <w:rPr>
          <w:color w:val="auto"/>
          <w:sz w:val="28"/>
          <w:szCs w:val="28"/>
        </w:rPr>
        <w:t>ředstavenstvo v souvislosti s demontáží rámečku na reklamní sdělení ve výtahu č. 354 d</w:t>
      </w:r>
      <w:r w:rsidRPr="003E04B0">
        <w:rPr>
          <w:color w:val="auto"/>
          <w:sz w:val="28"/>
          <w:szCs w:val="28"/>
        </w:rPr>
        <w:t xml:space="preserve">ůrazně vyzývá ke zdržení se jakéhokoli konání, které by mohlo být považováno za poškozování majetku družstva. </w:t>
      </w:r>
    </w:p>
    <w:p w:rsidR="00913582" w:rsidRPr="003E04B0" w:rsidRDefault="00913582">
      <w:pPr>
        <w:spacing w:line="270" w:lineRule="auto"/>
        <w:rPr>
          <w:color w:val="auto"/>
        </w:rPr>
      </w:pPr>
    </w:p>
    <w:p w:rsidR="00913582" w:rsidRDefault="00041032">
      <w:pPr>
        <w:numPr>
          <w:ilvl w:val="0"/>
          <w:numId w:val="1"/>
        </w:numPr>
        <w:ind w:hanging="360"/>
        <w:contextualSpacing/>
        <w:jc w:val="both"/>
      </w:pPr>
      <w:r>
        <w:rPr>
          <w:b/>
          <w:sz w:val="28"/>
          <w:szCs w:val="28"/>
        </w:rPr>
        <w:t xml:space="preserve">Příprava členské schůze </w:t>
      </w:r>
    </w:p>
    <w:p w:rsidR="00913582" w:rsidRDefault="00041032">
      <w:pPr>
        <w:jc w:val="both"/>
      </w:pPr>
      <w:r>
        <w:rPr>
          <w:sz w:val="28"/>
          <w:szCs w:val="28"/>
        </w:rPr>
        <w:t xml:space="preserve">Termín konání členské schůze je stanoven na </w:t>
      </w:r>
      <w:r>
        <w:rPr>
          <w:b/>
          <w:sz w:val="28"/>
          <w:szCs w:val="28"/>
        </w:rPr>
        <w:t xml:space="preserve">úterý 31. května 2016 od 18.00 hodin v jídelně ZŠ </w:t>
      </w:r>
      <w:proofErr w:type="spellStart"/>
      <w:r>
        <w:rPr>
          <w:b/>
          <w:sz w:val="28"/>
          <w:szCs w:val="28"/>
        </w:rPr>
        <w:t>Glowackého</w:t>
      </w:r>
      <w:proofErr w:type="spellEnd"/>
      <w:r>
        <w:rPr>
          <w:sz w:val="28"/>
          <w:szCs w:val="28"/>
        </w:rPr>
        <w:t>. Pozvánka s po</w:t>
      </w:r>
      <w:r>
        <w:rPr>
          <w:sz w:val="28"/>
          <w:szCs w:val="28"/>
        </w:rPr>
        <w:t xml:space="preserve">dklady bude vhozena do schránek členů družstva a též zveřejněna na webových stránkách družstva </w:t>
      </w:r>
      <w:hyperlink r:id="rId5">
        <w:r>
          <w:rPr>
            <w:color w:val="0563C1"/>
            <w:sz w:val="28"/>
            <w:szCs w:val="28"/>
            <w:u w:val="single"/>
          </w:rPr>
          <w:t>www.bdstetinska.cz</w:t>
        </w:r>
      </w:hyperlink>
      <w:hyperlink r:id="rId6"/>
    </w:p>
    <w:p w:rsidR="00913582" w:rsidRDefault="00041032">
      <w:pPr>
        <w:jc w:val="both"/>
      </w:pPr>
      <w:hyperlink r:id="rId7"/>
    </w:p>
    <w:p w:rsidR="00913582" w:rsidRDefault="0004103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</w:pPr>
      <w:hyperlink r:id="rId8"/>
    </w:p>
    <w:p w:rsidR="00913582" w:rsidRDefault="00041032">
      <w:pPr>
        <w:jc w:val="both"/>
      </w:pPr>
      <w:r>
        <w:rPr>
          <w:b/>
          <w:sz w:val="28"/>
          <w:szCs w:val="28"/>
        </w:rPr>
        <w:t xml:space="preserve">Příští schůze představenstva BD se bude konat v úterý 24. května 2016 od </w:t>
      </w:r>
      <w:r>
        <w:rPr>
          <w:b/>
          <w:sz w:val="28"/>
          <w:szCs w:val="28"/>
          <w:u w:val="single"/>
        </w:rPr>
        <w:t xml:space="preserve">18:00hod. </w:t>
      </w:r>
    </w:p>
    <w:p w:rsidR="00913582" w:rsidRDefault="00913582">
      <w:pPr>
        <w:jc w:val="center"/>
      </w:pPr>
    </w:p>
    <w:p w:rsidR="00913582" w:rsidRDefault="00913582">
      <w:pPr>
        <w:jc w:val="center"/>
      </w:pPr>
    </w:p>
    <w:p w:rsidR="00913582" w:rsidRDefault="00913582">
      <w:pPr>
        <w:jc w:val="center"/>
      </w:pPr>
    </w:p>
    <w:p w:rsidR="00913582" w:rsidRDefault="00041032">
      <w:r>
        <w:rPr>
          <w:sz w:val="28"/>
          <w:szCs w:val="28"/>
        </w:rPr>
        <w:t>Zapsala: Markéta Pášová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" w:name="_GoBack"/>
      <w:bookmarkEnd w:id="1"/>
      <w:r>
        <w:rPr>
          <w:sz w:val="28"/>
          <w:szCs w:val="28"/>
        </w:rPr>
        <w:t>Schválila: Sylva Kyselová</w:t>
      </w:r>
    </w:p>
    <w:sectPr w:rsidR="00913582">
      <w:pgSz w:w="11905" w:h="16837"/>
      <w:pgMar w:top="1134" w:right="1134" w:bottom="1134" w:left="1134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41032"/>
    <w:rsid w:val="003E04B0"/>
    <w:rsid w:val="0091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663B3-991B-4CA8-98F2-868CD92C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tetinsk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dstetin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stetinska.cz" TargetMode="External"/><Relationship Id="rId5" Type="http://schemas.openxmlformats.org/officeDocument/2006/relationships/hyperlink" Target="http://www.bdstetinska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4</cp:revision>
  <dcterms:created xsi:type="dcterms:W3CDTF">2016-05-13T22:14:00Z</dcterms:created>
  <dcterms:modified xsi:type="dcterms:W3CDTF">2016-05-13T22:14:00Z</dcterms:modified>
</cp:coreProperties>
</file>