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299" w:rsidRDefault="00E41299">
      <w:pPr>
        <w:pStyle w:val="standard0"/>
        <w:jc w:val="center"/>
        <w:rPr>
          <w:b/>
          <w:bCs/>
          <w:i/>
          <w:sz w:val="28"/>
          <w:szCs w:val="28"/>
        </w:rPr>
      </w:pPr>
      <w:bookmarkStart w:id="0" w:name="_GoBack"/>
      <w:bookmarkEnd w:id="0"/>
    </w:p>
    <w:p w:rsidR="00E41299" w:rsidRDefault="007444E3">
      <w:pPr>
        <w:pStyle w:val="standard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Bytové družstvo  Štětínská 350-354</w:t>
      </w:r>
    </w:p>
    <w:p w:rsidR="00E41299" w:rsidRDefault="007444E3">
      <w:pPr>
        <w:pStyle w:val="standard0"/>
        <w:suppressLineNumbers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181 00  Praha 8 - Bohnice , Štětínská 352/39,  IČO : 25119371</w:t>
      </w:r>
    </w:p>
    <w:p w:rsidR="00E41299" w:rsidRDefault="00E41299">
      <w:pPr>
        <w:pStyle w:val="Standard"/>
        <w:suppressLineNumbers/>
        <w:jc w:val="center"/>
        <w:rPr>
          <w:rFonts w:cs="Times New Roman"/>
          <w:sz w:val="28"/>
          <w:szCs w:val="28"/>
          <w:lang w:val="cs-CZ"/>
        </w:rPr>
      </w:pPr>
    </w:p>
    <w:p w:rsidR="00E41299" w:rsidRDefault="007444E3">
      <w:pPr>
        <w:pStyle w:val="Standard"/>
        <w:jc w:val="center"/>
        <w:rPr>
          <w:rFonts w:cs="Times New Roman"/>
          <w:b/>
          <w:sz w:val="28"/>
          <w:szCs w:val="28"/>
          <w:lang w:val="cs-CZ"/>
        </w:rPr>
      </w:pPr>
      <w:r>
        <w:rPr>
          <w:rFonts w:cs="Times New Roman"/>
          <w:b/>
          <w:sz w:val="28"/>
          <w:szCs w:val="28"/>
          <w:lang w:val="cs-CZ"/>
        </w:rPr>
        <w:t xml:space="preserve">Zápis z jednání </w:t>
      </w:r>
      <w:r w:rsidR="00C664BC">
        <w:rPr>
          <w:rFonts w:cs="Times New Roman"/>
          <w:b/>
          <w:sz w:val="28"/>
          <w:szCs w:val="28"/>
          <w:lang w:val="cs-CZ"/>
        </w:rPr>
        <w:t xml:space="preserve">dílčích </w:t>
      </w:r>
      <w:r>
        <w:rPr>
          <w:rFonts w:cs="Times New Roman"/>
          <w:b/>
          <w:sz w:val="28"/>
          <w:szCs w:val="28"/>
          <w:lang w:val="cs-CZ"/>
        </w:rPr>
        <w:t>člensk</w:t>
      </w:r>
      <w:r w:rsidR="00C664BC">
        <w:rPr>
          <w:rFonts w:cs="Times New Roman"/>
          <w:b/>
          <w:sz w:val="28"/>
          <w:szCs w:val="28"/>
          <w:lang w:val="cs-CZ"/>
        </w:rPr>
        <w:t>ých</w:t>
      </w:r>
      <w:r>
        <w:rPr>
          <w:rFonts w:cs="Times New Roman"/>
          <w:b/>
          <w:sz w:val="28"/>
          <w:szCs w:val="28"/>
          <w:lang w:val="cs-CZ"/>
        </w:rPr>
        <w:t xml:space="preserve"> schůz</w:t>
      </w:r>
      <w:r w:rsidR="00C664BC">
        <w:rPr>
          <w:rFonts w:cs="Times New Roman"/>
          <w:b/>
          <w:sz w:val="28"/>
          <w:szCs w:val="28"/>
          <w:lang w:val="cs-CZ"/>
        </w:rPr>
        <w:t>í</w:t>
      </w:r>
      <w:r>
        <w:rPr>
          <w:rFonts w:cs="Times New Roman"/>
          <w:b/>
          <w:sz w:val="28"/>
          <w:szCs w:val="28"/>
          <w:lang w:val="cs-CZ"/>
        </w:rPr>
        <w:t xml:space="preserve"> Bytového družstva konan</w:t>
      </w:r>
      <w:r w:rsidR="00C664BC">
        <w:rPr>
          <w:rFonts w:cs="Times New Roman"/>
          <w:b/>
          <w:sz w:val="28"/>
          <w:szCs w:val="28"/>
          <w:lang w:val="cs-CZ"/>
        </w:rPr>
        <w:t>ých</w:t>
      </w:r>
      <w:r>
        <w:rPr>
          <w:rFonts w:cs="Times New Roman"/>
          <w:b/>
          <w:sz w:val="28"/>
          <w:szCs w:val="28"/>
          <w:lang w:val="cs-CZ"/>
        </w:rPr>
        <w:t xml:space="preserve"> </w:t>
      </w:r>
      <w:r w:rsidR="00C664BC">
        <w:rPr>
          <w:rFonts w:cs="Times New Roman"/>
          <w:b/>
          <w:sz w:val="28"/>
          <w:szCs w:val="28"/>
          <w:lang w:val="cs-CZ"/>
        </w:rPr>
        <w:t xml:space="preserve">ve </w:t>
      </w:r>
      <w:r>
        <w:rPr>
          <w:rFonts w:cs="Times New Roman"/>
          <w:b/>
          <w:sz w:val="28"/>
          <w:szCs w:val="28"/>
          <w:lang w:val="cs-CZ"/>
        </w:rPr>
        <w:t>dne</w:t>
      </w:r>
      <w:r w:rsidR="00C664BC">
        <w:rPr>
          <w:rFonts w:cs="Times New Roman"/>
          <w:b/>
          <w:sz w:val="28"/>
          <w:szCs w:val="28"/>
          <w:lang w:val="cs-CZ"/>
        </w:rPr>
        <w:t>ch 1., 2. a 8. listopadu</w:t>
      </w:r>
      <w:r>
        <w:rPr>
          <w:rFonts w:cs="Times New Roman"/>
          <w:b/>
          <w:sz w:val="28"/>
          <w:szCs w:val="28"/>
          <w:lang w:val="cs-CZ"/>
        </w:rPr>
        <w:t xml:space="preserve"> 2016 v</w:t>
      </w:r>
      <w:r w:rsidR="00C664BC">
        <w:rPr>
          <w:rFonts w:cs="Times New Roman"/>
          <w:b/>
          <w:sz w:val="28"/>
          <w:szCs w:val="28"/>
          <w:lang w:val="cs-CZ"/>
        </w:rPr>
        <w:t>e Společenské místnosti BD</w:t>
      </w:r>
    </w:p>
    <w:p w:rsidR="00E41299" w:rsidRDefault="00E41299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:rsidR="00C664BC" w:rsidRDefault="00C664BC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:rsidR="00C664BC" w:rsidRDefault="00C664BC" w:rsidP="00C664BC">
      <w:pPr>
        <w:pStyle w:val="Standard"/>
        <w:jc w:val="both"/>
        <w:rPr>
          <w:rFonts w:cs="Times New Roman"/>
          <w:sz w:val="28"/>
          <w:szCs w:val="28"/>
          <w:lang w:val="cs-CZ"/>
        </w:rPr>
      </w:pPr>
      <w:r>
        <w:rPr>
          <w:rFonts w:cs="Times New Roman"/>
          <w:sz w:val="28"/>
          <w:szCs w:val="28"/>
          <w:lang w:val="cs-CZ"/>
        </w:rPr>
        <w:t>Schůzi řídila předsedkyně představenstva BD Sylva Kyselová.</w:t>
      </w:r>
    </w:p>
    <w:p w:rsidR="00C664BC" w:rsidRDefault="00C664BC" w:rsidP="00C664BC">
      <w:pPr>
        <w:pStyle w:val="Standard"/>
        <w:rPr>
          <w:rFonts w:cs="Times New Roman"/>
          <w:sz w:val="28"/>
          <w:szCs w:val="28"/>
          <w:lang w:val="cs-CZ"/>
        </w:rPr>
      </w:pPr>
    </w:p>
    <w:p w:rsidR="00E41299" w:rsidRDefault="00C664BC" w:rsidP="00C664BC">
      <w:pPr>
        <w:pStyle w:val="Standard"/>
        <w:numPr>
          <w:ilvl w:val="0"/>
          <w:numId w:val="11"/>
        </w:numPr>
        <w:jc w:val="both"/>
        <w:rPr>
          <w:rFonts w:cs="Times New Roman"/>
          <w:sz w:val="28"/>
          <w:szCs w:val="28"/>
          <w:lang w:val="cs-CZ"/>
        </w:rPr>
      </w:pPr>
      <w:r>
        <w:rPr>
          <w:rFonts w:cs="Times New Roman"/>
          <w:sz w:val="28"/>
          <w:szCs w:val="28"/>
          <w:lang w:val="cs-CZ"/>
        </w:rPr>
        <w:t>Dílčí č</w:t>
      </w:r>
      <w:r w:rsidR="007444E3">
        <w:rPr>
          <w:rFonts w:cs="Times New Roman"/>
          <w:sz w:val="28"/>
          <w:szCs w:val="28"/>
          <w:lang w:val="cs-CZ"/>
        </w:rPr>
        <w:t xml:space="preserve">lenské schůze </w:t>
      </w:r>
      <w:r>
        <w:rPr>
          <w:rFonts w:cs="Times New Roman"/>
          <w:sz w:val="28"/>
          <w:szCs w:val="28"/>
          <w:lang w:val="cs-CZ"/>
        </w:rPr>
        <w:t xml:space="preserve">vchodu 350 se dne 1. listopadu 2016 od 18.00 hodin zúčastnilo 9 členů ze vchodu č. 350 a 1 ze vchodu č. 352 (z toho 1 člen byl zastoupen na základě plné moci). </w:t>
      </w:r>
    </w:p>
    <w:p w:rsidR="00C664BC" w:rsidRDefault="00C664BC" w:rsidP="00C664BC">
      <w:pPr>
        <w:pStyle w:val="Standard"/>
        <w:jc w:val="both"/>
        <w:rPr>
          <w:rFonts w:cs="Times New Roman"/>
          <w:sz w:val="28"/>
          <w:szCs w:val="28"/>
          <w:lang w:val="cs-CZ"/>
        </w:rPr>
      </w:pPr>
    </w:p>
    <w:p w:rsidR="00E41299" w:rsidRDefault="007444E3">
      <w:pPr>
        <w:pStyle w:val="standard0"/>
      </w:pPr>
      <w:r>
        <w:rPr>
          <w:b/>
          <w:bCs/>
          <w:sz w:val="36"/>
          <w:szCs w:val="36"/>
        </w:rPr>
        <w:t>Program schůze:</w:t>
      </w:r>
    </w:p>
    <w:p w:rsidR="008B3D48" w:rsidRPr="008B3D48" w:rsidRDefault="008B3D48">
      <w:pPr>
        <w:pStyle w:val="standard0"/>
        <w:rPr>
          <w:sz w:val="28"/>
          <w:szCs w:val="28"/>
        </w:rPr>
      </w:pPr>
    </w:p>
    <w:p w:rsidR="00E41299" w:rsidRDefault="00C664BC">
      <w:pPr>
        <w:pStyle w:val="standard0"/>
        <w:numPr>
          <w:ilvl w:val="0"/>
          <w:numId w:val="2"/>
        </w:numPr>
        <w:snapToGrid/>
        <w:spacing w:line="100" w:lineRule="atLeast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Úprava rozsahu oprav a údržby v bytě (jižní strana domu)</w:t>
      </w:r>
    </w:p>
    <w:p w:rsidR="006A4D7E" w:rsidRDefault="00C664BC" w:rsidP="00C664BC">
      <w:pPr>
        <w:pStyle w:val="standard0"/>
        <w:snapToGrid/>
        <w:spacing w:line="100" w:lineRule="atLeast"/>
        <w:ind w:left="283"/>
        <w:jc w:val="both"/>
        <w:textAlignment w:val="auto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Návrh odůvodnil člen představenstva BD Jan Uher. V rozpravě zazněl opakovaně požadavek na opravu zasklení lodžií. </w:t>
      </w:r>
    </w:p>
    <w:p w:rsidR="0011428E" w:rsidRPr="00D02AFF" w:rsidRDefault="0011428E">
      <w:pPr>
        <w:pStyle w:val="standard0"/>
        <w:snapToGrid/>
        <w:spacing w:line="100" w:lineRule="atLeast"/>
        <w:ind w:left="283"/>
        <w:jc w:val="both"/>
        <w:textAlignment w:val="auto"/>
        <w:rPr>
          <w:color w:val="000000" w:themeColor="text1"/>
          <w:sz w:val="28"/>
          <w:szCs w:val="28"/>
        </w:rPr>
      </w:pPr>
    </w:p>
    <w:p w:rsidR="008B3D48" w:rsidRDefault="007444E3" w:rsidP="008B3D48">
      <w:pPr>
        <w:pStyle w:val="standard0"/>
        <w:snapToGrid/>
        <w:ind w:left="28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Usnesení: Členská schůze </w:t>
      </w:r>
      <w:r w:rsidR="00C664BC">
        <w:rPr>
          <w:b/>
          <w:bCs/>
          <w:sz w:val="28"/>
          <w:szCs w:val="28"/>
        </w:rPr>
        <w:t xml:space="preserve">rozhodla, že opravy a výměny oken nebo výměny jejich částí a dlažby na lodžiích na jižní straně domu jsou považovány za běžné opravy a běžnou údržbu, kterou na své náklady provádí a zajišťuje nájemce. </w:t>
      </w:r>
    </w:p>
    <w:p w:rsidR="00E41299" w:rsidRDefault="007444E3" w:rsidP="008B3D48">
      <w:pPr>
        <w:pStyle w:val="standard0"/>
        <w:snapToGrid/>
        <w:ind w:left="283"/>
        <w:jc w:val="both"/>
      </w:pPr>
      <w:r>
        <w:rPr>
          <w:sz w:val="28"/>
          <w:szCs w:val="28"/>
          <w:u w:val="single"/>
        </w:rPr>
        <w:t xml:space="preserve">Hlasování: </w:t>
      </w:r>
      <w:r>
        <w:rPr>
          <w:sz w:val="28"/>
          <w:szCs w:val="28"/>
          <w:u w:val="single"/>
        </w:rPr>
        <w:tab/>
        <w:t xml:space="preserve">pro </w:t>
      </w:r>
      <w:r w:rsidR="00C664BC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ab/>
        <w:t xml:space="preserve">proti </w:t>
      </w:r>
      <w:r w:rsidR="008B3D48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ab/>
        <w:t xml:space="preserve"> zdrž. </w:t>
      </w:r>
      <w:r w:rsidR="00C664BC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   </w:t>
      </w:r>
    </w:p>
    <w:p w:rsidR="00E41299" w:rsidRDefault="00E41299">
      <w:pPr>
        <w:pStyle w:val="standard0"/>
        <w:snapToGrid/>
        <w:spacing w:line="100" w:lineRule="atLeast"/>
        <w:ind w:left="15"/>
        <w:textAlignment w:val="auto"/>
        <w:rPr>
          <w:sz w:val="28"/>
          <w:szCs w:val="28"/>
        </w:rPr>
      </w:pPr>
    </w:p>
    <w:p w:rsidR="00E41299" w:rsidRPr="009C7FB7" w:rsidRDefault="007444E3">
      <w:pPr>
        <w:pStyle w:val="standard0"/>
        <w:numPr>
          <w:ilvl w:val="0"/>
          <w:numId w:val="2"/>
        </w:numPr>
        <w:snapToGrid/>
        <w:spacing w:line="100" w:lineRule="atLeast"/>
        <w:textAlignment w:val="auto"/>
        <w:rPr>
          <w:b/>
          <w:bCs/>
          <w:sz w:val="28"/>
          <w:szCs w:val="28"/>
        </w:rPr>
      </w:pPr>
      <w:r w:rsidRPr="009C7FB7">
        <w:rPr>
          <w:b/>
          <w:bCs/>
          <w:sz w:val="28"/>
          <w:szCs w:val="28"/>
        </w:rPr>
        <w:t>Různé</w:t>
      </w:r>
    </w:p>
    <w:p w:rsidR="00C664BC" w:rsidRDefault="00C664BC" w:rsidP="00C664BC">
      <w:pPr>
        <w:pStyle w:val="standard0"/>
        <w:snapToGrid/>
        <w:spacing w:line="100" w:lineRule="atLeast"/>
        <w:ind w:left="283"/>
        <w:jc w:val="both"/>
        <w:textAlignment w:val="auto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Paní Jonášová zmínila, že jí teče voda na balkon a způsobuje plíseň. Členové byli informováni o plánované rekonstrukci páteřních rozvodů elektřiny.</w:t>
      </w:r>
    </w:p>
    <w:p w:rsidR="0030443E" w:rsidRPr="009C7FB7" w:rsidRDefault="0030443E">
      <w:pPr>
        <w:pStyle w:val="standard0"/>
        <w:snapToGrid/>
        <w:spacing w:line="100" w:lineRule="atLeast"/>
        <w:ind w:left="283"/>
        <w:rPr>
          <w:sz w:val="28"/>
          <w:szCs w:val="28"/>
        </w:rPr>
      </w:pPr>
    </w:p>
    <w:p w:rsidR="00E41299" w:rsidRPr="009C7FB7" w:rsidRDefault="007444E3">
      <w:pPr>
        <w:pStyle w:val="Standard"/>
        <w:jc w:val="both"/>
        <w:rPr>
          <w:rFonts w:cs="Times New Roman"/>
          <w:sz w:val="28"/>
          <w:szCs w:val="28"/>
          <w:lang w:val="cs-CZ"/>
        </w:rPr>
      </w:pPr>
      <w:r w:rsidRPr="009C7FB7">
        <w:rPr>
          <w:rFonts w:cs="Times New Roman"/>
          <w:sz w:val="28"/>
          <w:szCs w:val="28"/>
          <w:lang w:val="cs-CZ"/>
        </w:rPr>
        <w:t>Na členské schůzi nebyly vzneseny žádné námitky členů k přijatým usnesením či připomínky k zaprotokolování. Vznesené dotazy se týkaly projednávaných bodů.</w:t>
      </w:r>
    </w:p>
    <w:p w:rsidR="00E41299" w:rsidRPr="009C7FB7" w:rsidRDefault="00E41299">
      <w:pPr>
        <w:pStyle w:val="Standard"/>
        <w:rPr>
          <w:rFonts w:cs="Times New Roman"/>
          <w:sz w:val="28"/>
          <w:szCs w:val="28"/>
          <w:lang w:val="cs-CZ"/>
        </w:rPr>
      </w:pPr>
    </w:p>
    <w:p w:rsidR="00C664BC" w:rsidRDefault="00C664BC" w:rsidP="00C664BC">
      <w:pPr>
        <w:pStyle w:val="Standard"/>
        <w:numPr>
          <w:ilvl w:val="0"/>
          <w:numId w:val="11"/>
        </w:numPr>
        <w:jc w:val="both"/>
        <w:rPr>
          <w:rFonts w:cs="Times New Roman"/>
          <w:sz w:val="28"/>
          <w:szCs w:val="28"/>
          <w:lang w:val="cs-CZ"/>
        </w:rPr>
      </w:pPr>
      <w:r>
        <w:rPr>
          <w:rFonts w:cs="Times New Roman"/>
          <w:sz w:val="28"/>
          <w:szCs w:val="28"/>
          <w:lang w:val="cs-CZ"/>
        </w:rPr>
        <w:t xml:space="preserve">Dílčí členské schůze vchodu 351 se dne 1. listopadu 2016 od 19.30 hodin zúčastnilo </w:t>
      </w:r>
      <w:r w:rsidRPr="009B1905">
        <w:rPr>
          <w:rFonts w:cs="Times New Roman"/>
          <w:color w:val="000000" w:themeColor="text1"/>
          <w:sz w:val="28"/>
          <w:szCs w:val="28"/>
          <w:lang w:val="cs-CZ"/>
        </w:rPr>
        <w:t xml:space="preserve">10 členů ze vchodu č. 351 a 1 ze vchodu č. 353 (z toho 2 členové </w:t>
      </w:r>
      <w:r>
        <w:rPr>
          <w:rFonts w:cs="Times New Roman"/>
          <w:sz w:val="28"/>
          <w:szCs w:val="28"/>
          <w:lang w:val="cs-CZ"/>
        </w:rPr>
        <w:t xml:space="preserve">byl zastoupeni na základě plné moci). </w:t>
      </w:r>
    </w:p>
    <w:p w:rsidR="00C664BC" w:rsidRDefault="00C664BC" w:rsidP="00C664BC">
      <w:pPr>
        <w:pStyle w:val="Standard"/>
        <w:jc w:val="both"/>
        <w:rPr>
          <w:rFonts w:cs="Times New Roman"/>
          <w:sz w:val="28"/>
          <w:szCs w:val="28"/>
          <w:lang w:val="cs-CZ"/>
        </w:rPr>
      </w:pPr>
    </w:p>
    <w:p w:rsidR="00C664BC" w:rsidRDefault="00C664BC" w:rsidP="00C664BC">
      <w:pPr>
        <w:pStyle w:val="standard0"/>
      </w:pPr>
      <w:r>
        <w:rPr>
          <w:b/>
          <w:bCs/>
          <w:sz w:val="36"/>
          <w:szCs w:val="36"/>
        </w:rPr>
        <w:t>Program schůze:</w:t>
      </w:r>
    </w:p>
    <w:p w:rsidR="00C664BC" w:rsidRPr="008B3D48" w:rsidRDefault="00C664BC" w:rsidP="00C664BC">
      <w:pPr>
        <w:pStyle w:val="standard0"/>
        <w:rPr>
          <w:sz w:val="28"/>
          <w:szCs w:val="28"/>
        </w:rPr>
      </w:pPr>
    </w:p>
    <w:p w:rsidR="00C664BC" w:rsidRDefault="00C664BC" w:rsidP="00C664BC">
      <w:pPr>
        <w:pStyle w:val="standard0"/>
        <w:snapToGrid/>
        <w:spacing w:line="100" w:lineRule="atLeast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1) Úprava rozsahu oprav a údržby v bytě (jižní strana domu)</w:t>
      </w:r>
    </w:p>
    <w:p w:rsidR="00C664BC" w:rsidRDefault="00C664BC" w:rsidP="00C664BC">
      <w:pPr>
        <w:pStyle w:val="standard0"/>
        <w:snapToGrid/>
        <w:spacing w:line="100" w:lineRule="atLeast"/>
        <w:ind w:left="283"/>
        <w:jc w:val="both"/>
        <w:textAlignment w:val="auto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Návrh odůvodnil člen představenstva BD Jan Uher. V rozpravě zazněl opakovaně požadavek na opravu zasklení lodžií. </w:t>
      </w:r>
    </w:p>
    <w:p w:rsidR="00C664BC" w:rsidRPr="00D02AFF" w:rsidRDefault="00C664BC" w:rsidP="00C664BC">
      <w:pPr>
        <w:pStyle w:val="standard0"/>
        <w:snapToGrid/>
        <w:spacing w:line="100" w:lineRule="atLeast"/>
        <w:ind w:left="283"/>
        <w:jc w:val="both"/>
        <w:textAlignment w:val="auto"/>
        <w:rPr>
          <w:color w:val="000000" w:themeColor="text1"/>
          <w:sz w:val="28"/>
          <w:szCs w:val="28"/>
        </w:rPr>
      </w:pPr>
    </w:p>
    <w:p w:rsidR="00C664BC" w:rsidRDefault="00C664BC" w:rsidP="00C664BC">
      <w:pPr>
        <w:pStyle w:val="standard0"/>
        <w:snapToGrid/>
        <w:ind w:left="28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Usnesení: Členská schůze rozhodla, že opravy a výměny oken nebo výměny </w:t>
      </w:r>
      <w:r>
        <w:rPr>
          <w:b/>
          <w:bCs/>
          <w:sz w:val="28"/>
          <w:szCs w:val="28"/>
        </w:rPr>
        <w:lastRenderedPageBreak/>
        <w:t xml:space="preserve">jejich částí a dlažby na lodžiích na jižní straně domu jsou považovány za běžné opravy a běžnou údržbu, kterou na své náklady provádí a zajišťuje nájemce. </w:t>
      </w:r>
    </w:p>
    <w:p w:rsidR="00C664BC" w:rsidRDefault="00C664BC" w:rsidP="00C664BC">
      <w:pPr>
        <w:pStyle w:val="standard0"/>
        <w:snapToGrid/>
        <w:ind w:left="283"/>
        <w:jc w:val="both"/>
      </w:pPr>
      <w:r>
        <w:rPr>
          <w:sz w:val="28"/>
          <w:szCs w:val="28"/>
          <w:u w:val="single"/>
        </w:rPr>
        <w:t xml:space="preserve">Hlasování: </w:t>
      </w:r>
      <w:r>
        <w:rPr>
          <w:sz w:val="28"/>
          <w:szCs w:val="28"/>
          <w:u w:val="single"/>
        </w:rPr>
        <w:tab/>
        <w:t>pro 11</w:t>
      </w:r>
      <w:r>
        <w:rPr>
          <w:sz w:val="28"/>
          <w:szCs w:val="28"/>
          <w:u w:val="single"/>
        </w:rPr>
        <w:tab/>
        <w:t>proti 0</w:t>
      </w:r>
      <w:r>
        <w:rPr>
          <w:sz w:val="28"/>
          <w:szCs w:val="28"/>
          <w:u w:val="single"/>
        </w:rPr>
        <w:tab/>
        <w:t xml:space="preserve"> zdrž. 0   </w:t>
      </w:r>
    </w:p>
    <w:p w:rsidR="00C664BC" w:rsidRDefault="00C664BC" w:rsidP="00C664BC">
      <w:pPr>
        <w:pStyle w:val="standard0"/>
        <w:snapToGrid/>
        <w:spacing w:line="100" w:lineRule="atLeast"/>
        <w:ind w:left="15"/>
        <w:textAlignment w:val="auto"/>
        <w:rPr>
          <w:sz w:val="28"/>
          <w:szCs w:val="28"/>
        </w:rPr>
      </w:pPr>
    </w:p>
    <w:p w:rsidR="00C664BC" w:rsidRPr="009C7FB7" w:rsidRDefault="00527DE2" w:rsidP="00527DE2">
      <w:pPr>
        <w:pStyle w:val="standard0"/>
        <w:snapToGrid/>
        <w:spacing w:line="100" w:lineRule="atLeast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2) </w:t>
      </w:r>
      <w:r w:rsidR="00C664BC" w:rsidRPr="009C7FB7">
        <w:rPr>
          <w:b/>
          <w:bCs/>
          <w:sz w:val="28"/>
          <w:szCs w:val="28"/>
        </w:rPr>
        <w:t>Různé</w:t>
      </w:r>
    </w:p>
    <w:p w:rsidR="00C664BC" w:rsidRDefault="00C664BC" w:rsidP="00C664BC">
      <w:pPr>
        <w:pStyle w:val="standard0"/>
        <w:snapToGrid/>
        <w:spacing w:line="100" w:lineRule="atLeast"/>
        <w:ind w:left="283"/>
        <w:jc w:val="both"/>
        <w:textAlignment w:val="auto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Pan Jiruška upozornil, že ze stříšky mezi byty č. 14 a 15 teče při dešti silný proud vody. Pan Plšek upozornil na nutnost prořezání stromu před bytem č. 16. Členové byli informováni o plánované rekonstrukci páteřních rozvodů elektřiny.</w:t>
      </w:r>
    </w:p>
    <w:p w:rsidR="00C664BC" w:rsidRPr="009C7FB7" w:rsidRDefault="00C664BC" w:rsidP="00C664BC">
      <w:pPr>
        <w:pStyle w:val="standard0"/>
        <w:snapToGrid/>
        <w:spacing w:line="100" w:lineRule="atLeast"/>
        <w:ind w:left="283"/>
        <w:rPr>
          <w:sz w:val="28"/>
          <w:szCs w:val="28"/>
        </w:rPr>
      </w:pPr>
    </w:p>
    <w:p w:rsidR="00C664BC" w:rsidRPr="009C7FB7" w:rsidRDefault="00C664BC" w:rsidP="00C664BC">
      <w:pPr>
        <w:pStyle w:val="Standard"/>
        <w:jc w:val="both"/>
        <w:rPr>
          <w:rFonts w:cs="Times New Roman"/>
          <w:sz w:val="28"/>
          <w:szCs w:val="28"/>
          <w:lang w:val="cs-CZ"/>
        </w:rPr>
      </w:pPr>
      <w:r w:rsidRPr="009C7FB7">
        <w:rPr>
          <w:rFonts w:cs="Times New Roman"/>
          <w:sz w:val="28"/>
          <w:szCs w:val="28"/>
          <w:lang w:val="cs-CZ"/>
        </w:rPr>
        <w:t>Na členské schůzi nebyly vzneseny žádné námitky členů k přijatým usnesením či připomínky k zaprotokolování. Vznesené dotazy se týkaly projednávaných bodů.</w:t>
      </w:r>
    </w:p>
    <w:p w:rsidR="00C664BC" w:rsidRPr="009C7FB7" w:rsidRDefault="00C664BC" w:rsidP="00C664BC">
      <w:pPr>
        <w:pStyle w:val="Standard"/>
        <w:rPr>
          <w:rFonts w:cs="Times New Roman"/>
          <w:sz w:val="28"/>
          <w:szCs w:val="28"/>
          <w:lang w:val="cs-CZ"/>
        </w:rPr>
      </w:pPr>
    </w:p>
    <w:p w:rsidR="00527DE2" w:rsidRDefault="00527DE2" w:rsidP="00527DE2">
      <w:pPr>
        <w:pStyle w:val="Standard"/>
        <w:numPr>
          <w:ilvl w:val="0"/>
          <w:numId w:val="11"/>
        </w:numPr>
        <w:jc w:val="both"/>
        <w:rPr>
          <w:rFonts w:cs="Times New Roman"/>
          <w:sz w:val="28"/>
          <w:szCs w:val="28"/>
          <w:lang w:val="cs-CZ"/>
        </w:rPr>
      </w:pPr>
      <w:r>
        <w:rPr>
          <w:rFonts w:cs="Times New Roman"/>
          <w:sz w:val="28"/>
          <w:szCs w:val="28"/>
          <w:lang w:val="cs-CZ"/>
        </w:rPr>
        <w:t>Dílčí členské schůze vchodu 352 se dne 2. listopadu 2016 od 18.00 hodin zúčastnilo 11</w:t>
      </w:r>
      <w:r w:rsidR="0014727B">
        <w:rPr>
          <w:rFonts w:cs="Times New Roman"/>
          <w:sz w:val="28"/>
          <w:szCs w:val="28"/>
          <w:lang w:val="cs-CZ"/>
        </w:rPr>
        <w:t xml:space="preserve"> </w:t>
      </w:r>
      <w:r>
        <w:rPr>
          <w:rFonts w:cs="Times New Roman"/>
          <w:sz w:val="28"/>
          <w:szCs w:val="28"/>
          <w:lang w:val="cs-CZ"/>
        </w:rPr>
        <w:t xml:space="preserve">členů ze vchodu č. 352 a 1 ze vchodu č. 354 (z toho 2 členové byli zastoupeni na základě plné moci). </w:t>
      </w:r>
    </w:p>
    <w:p w:rsidR="00527DE2" w:rsidRDefault="00527DE2" w:rsidP="00527DE2">
      <w:pPr>
        <w:pStyle w:val="Standard"/>
        <w:jc w:val="both"/>
        <w:rPr>
          <w:rFonts w:cs="Times New Roman"/>
          <w:sz w:val="28"/>
          <w:szCs w:val="28"/>
          <w:lang w:val="cs-CZ"/>
        </w:rPr>
      </w:pPr>
    </w:p>
    <w:p w:rsidR="00527DE2" w:rsidRDefault="00527DE2" w:rsidP="00527DE2">
      <w:pPr>
        <w:pStyle w:val="standard0"/>
      </w:pPr>
      <w:r>
        <w:rPr>
          <w:b/>
          <w:bCs/>
          <w:sz w:val="36"/>
          <w:szCs w:val="36"/>
        </w:rPr>
        <w:t>Program schůze:</w:t>
      </w:r>
    </w:p>
    <w:p w:rsidR="00527DE2" w:rsidRPr="008B3D48" w:rsidRDefault="00527DE2" w:rsidP="00527DE2">
      <w:pPr>
        <w:pStyle w:val="standard0"/>
        <w:rPr>
          <w:sz w:val="28"/>
          <w:szCs w:val="28"/>
        </w:rPr>
      </w:pPr>
    </w:p>
    <w:p w:rsidR="00527DE2" w:rsidRDefault="00527DE2" w:rsidP="00527DE2">
      <w:pPr>
        <w:pStyle w:val="standard0"/>
        <w:snapToGrid/>
        <w:spacing w:line="100" w:lineRule="atLeast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1) Úprava rozsahu oprav a údržby v bytě (jižní strana domu)</w:t>
      </w:r>
    </w:p>
    <w:p w:rsidR="00527DE2" w:rsidRDefault="00527DE2" w:rsidP="00527DE2">
      <w:pPr>
        <w:pStyle w:val="standard0"/>
        <w:snapToGrid/>
        <w:spacing w:line="100" w:lineRule="atLeast"/>
        <w:ind w:left="283"/>
        <w:jc w:val="both"/>
        <w:textAlignment w:val="auto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Návrh odůvodnil člen představenstva BD Jan Uher. V rozpravě zazněl opakovaně požadavek na opravu zasklení lodžií. </w:t>
      </w:r>
    </w:p>
    <w:p w:rsidR="00527DE2" w:rsidRPr="00D02AFF" w:rsidRDefault="00527DE2" w:rsidP="00527DE2">
      <w:pPr>
        <w:pStyle w:val="standard0"/>
        <w:snapToGrid/>
        <w:spacing w:line="100" w:lineRule="atLeast"/>
        <w:ind w:left="283"/>
        <w:jc w:val="both"/>
        <w:textAlignment w:val="auto"/>
        <w:rPr>
          <w:color w:val="000000" w:themeColor="text1"/>
          <w:sz w:val="28"/>
          <w:szCs w:val="28"/>
        </w:rPr>
      </w:pPr>
    </w:p>
    <w:p w:rsidR="00527DE2" w:rsidRDefault="00527DE2" w:rsidP="00527DE2">
      <w:pPr>
        <w:pStyle w:val="standard0"/>
        <w:snapToGrid/>
        <w:ind w:left="28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Usnesení: Členská schůze rozhodla, že opravy a výměny oken nebo výměny jejich částí a dlažby na lodžiích na jižní straně domu jsou považovány za běžné opravy a běžnou údržbu, kterou na své náklady provádí a zajišťuje nájemce. </w:t>
      </w:r>
    </w:p>
    <w:p w:rsidR="00527DE2" w:rsidRDefault="00527DE2" w:rsidP="00527DE2">
      <w:pPr>
        <w:pStyle w:val="standard0"/>
        <w:snapToGrid/>
        <w:ind w:left="283"/>
        <w:jc w:val="both"/>
      </w:pPr>
      <w:r>
        <w:rPr>
          <w:sz w:val="28"/>
          <w:szCs w:val="28"/>
          <w:u w:val="single"/>
        </w:rPr>
        <w:t xml:space="preserve">Hlasování: </w:t>
      </w:r>
      <w:r>
        <w:rPr>
          <w:sz w:val="28"/>
          <w:szCs w:val="28"/>
          <w:u w:val="single"/>
        </w:rPr>
        <w:tab/>
        <w:t>pro 9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proti 1</w:t>
      </w:r>
      <w:r>
        <w:rPr>
          <w:sz w:val="28"/>
          <w:szCs w:val="28"/>
          <w:u w:val="single"/>
        </w:rPr>
        <w:tab/>
        <w:t xml:space="preserve"> zdrž. 2   </w:t>
      </w:r>
    </w:p>
    <w:p w:rsidR="00527DE2" w:rsidRDefault="00527DE2" w:rsidP="00527DE2">
      <w:pPr>
        <w:pStyle w:val="standard0"/>
        <w:snapToGrid/>
        <w:spacing w:line="100" w:lineRule="atLeast"/>
        <w:ind w:left="15"/>
        <w:textAlignment w:val="auto"/>
        <w:rPr>
          <w:sz w:val="28"/>
          <w:szCs w:val="28"/>
        </w:rPr>
      </w:pPr>
    </w:p>
    <w:p w:rsidR="00527DE2" w:rsidRPr="009C7FB7" w:rsidRDefault="00527DE2" w:rsidP="00527DE2">
      <w:pPr>
        <w:pStyle w:val="standard0"/>
        <w:snapToGrid/>
        <w:spacing w:line="100" w:lineRule="atLeast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2) </w:t>
      </w:r>
      <w:r w:rsidRPr="009C7FB7">
        <w:rPr>
          <w:b/>
          <w:bCs/>
          <w:sz w:val="28"/>
          <w:szCs w:val="28"/>
        </w:rPr>
        <w:t>Různé</w:t>
      </w:r>
    </w:p>
    <w:p w:rsidR="00527DE2" w:rsidRPr="00DF6969" w:rsidRDefault="0014727B" w:rsidP="00527DE2">
      <w:pPr>
        <w:pStyle w:val="standard0"/>
        <w:snapToGrid/>
        <w:spacing w:line="100" w:lineRule="atLeast"/>
        <w:ind w:left="283"/>
        <w:jc w:val="both"/>
        <w:textAlignment w:val="auto"/>
        <w:rPr>
          <w:color w:val="000000" w:themeColor="text1"/>
          <w:sz w:val="28"/>
          <w:szCs w:val="28"/>
        </w:rPr>
      </w:pPr>
      <w:r w:rsidRPr="00DF6969">
        <w:rPr>
          <w:color w:val="000000" w:themeColor="text1"/>
          <w:sz w:val="28"/>
          <w:szCs w:val="28"/>
        </w:rPr>
        <w:t xml:space="preserve">Paní Malá uvedla, že STA nefunguje řádně, byl jí předán kontakt na firmu AV Central. </w:t>
      </w:r>
      <w:r w:rsidR="00527DE2" w:rsidRPr="00DF6969">
        <w:rPr>
          <w:color w:val="000000" w:themeColor="text1"/>
          <w:sz w:val="28"/>
          <w:szCs w:val="28"/>
        </w:rPr>
        <w:t>Členové byli informováni o plánované rekonstrukci páteřních rozvodů elektřiny.</w:t>
      </w:r>
    </w:p>
    <w:p w:rsidR="00527DE2" w:rsidRPr="009C7FB7" w:rsidRDefault="00527DE2" w:rsidP="00527DE2">
      <w:pPr>
        <w:pStyle w:val="standard0"/>
        <w:snapToGrid/>
        <w:spacing w:line="100" w:lineRule="atLeast"/>
        <w:ind w:left="283"/>
        <w:rPr>
          <w:sz w:val="28"/>
          <w:szCs w:val="28"/>
        </w:rPr>
      </w:pPr>
    </w:p>
    <w:p w:rsidR="00527DE2" w:rsidRPr="009C7FB7" w:rsidRDefault="00527DE2" w:rsidP="00527DE2">
      <w:pPr>
        <w:pStyle w:val="Standard"/>
        <w:jc w:val="both"/>
        <w:rPr>
          <w:rFonts w:cs="Times New Roman"/>
          <w:sz w:val="28"/>
          <w:szCs w:val="28"/>
          <w:lang w:val="cs-CZ"/>
        </w:rPr>
      </w:pPr>
      <w:r w:rsidRPr="009C7FB7">
        <w:rPr>
          <w:rFonts w:cs="Times New Roman"/>
          <w:sz w:val="28"/>
          <w:szCs w:val="28"/>
          <w:lang w:val="cs-CZ"/>
        </w:rPr>
        <w:t>Na členské schůzi nebyly vzneseny žádné námitky členů k přijatým usnesením či připomínky k zaprotokolování. Vznesené dotazy se týkaly projednávaných bodů.</w:t>
      </w:r>
    </w:p>
    <w:p w:rsidR="00C664BC" w:rsidRDefault="00C664BC" w:rsidP="00C664BC">
      <w:pPr>
        <w:pStyle w:val="standard0"/>
        <w:ind w:left="566"/>
        <w:rPr>
          <w:i/>
          <w:sz w:val="28"/>
          <w:szCs w:val="28"/>
        </w:rPr>
      </w:pPr>
    </w:p>
    <w:p w:rsidR="00A01B31" w:rsidRDefault="00A01B31" w:rsidP="00A01B31">
      <w:pPr>
        <w:pStyle w:val="standard0"/>
        <w:ind w:left="566"/>
        <w:rPr>
          <w:i/>
          <w:sz w:val="28"/>
          <w:szCs w:val="28"/>
        </w:rPr>
      </w:pPr>
    </w:p>
    <w:p w:rsidR="0014727B" w:rsidRDefault="00C83FEC" w:rsidP="00C83FEC">
      <w:pPr>
        <w:pStyle w:val="Standard"/>
        <w:ind w:left="360"/>
        <w:jc w:val="both"/>
        <w:rPr>
          <w:rFonts w:cs="Times New Roman"/>
          <w:sz w:val="28"/>
          <w:szCs w:val="28"/>
          <w:lang w:val="cs-CZ"/>
        </w:rPr>
      </w:pPr>
      <w:r>
        <w:rPr>
          <w:rFonts w:cs="Times New Roman"/>
          <w:sz w:val="28"/>
          <w:szCs w:val="28"/>
          <w:lang w:val="cs-CZ"/>
        </w:rPr>
        <w:t xml:space="preserve">4. </w:t>
      </w:r>
      <w:r w:rsidR="0014727B">
        <w:rPr>
          <w:rFonts w:cs="Times New Roman"/>
          <w:sz w:val="28"/>
          <w:szCs w:val="28"/>
          <w:lang w:val="cs-CZ"/>
        </w:rPr>
        <w:t xml:space="preserve">Dílčí členské schůze vchodu 353 se dne 2. listopadu 2016 od 19.30 hodin zúčastnilo 8 členů ze vchodu č. 353 (z toho 1 člen byl zastoupen na základě plné moci). </w:t>
      </w:r>
    </w:p>
    <w:p w:rsidR="0014727B" w:rsidRDefault="0014727B" w:rsidP="0014727B">
      <w:pPr>
        <w:pStyle w:val="Standard"/>
        <w:jc w:val="both"/>
        <w:rPr>
          <w:rFonts w:cs="Times New Roman"/>
          <w:sz w:val="28"/>
          <w:szCs w:val="28"/>
          <w:lang w:val="cs-CZ"/>
        </w:rPr>
      </w:pPr>
    </w:p>
    <w:p w:rsidR="0014727B" w:rsidRDefault="0014727B" w:rsidP="0014727B">
      <w:pPr>
        <w:pStyle w:val="standard0"/>
      </w:pPr>
      <w:r>
        <w:rPr>
          <w:b/>
          <w:bCs/>
          <w:sz w:val="36"/>
          <w:szCs w:val="36"/>
        </w:rPr>
        <w:t>Program schůze:</w:t>
      </w:r>
    </w:p>
    <w:p w:rsidR="0014727B" w:rsidRPr="008B3D48" w:rsidRDefault="0014727B" w:rsidP="0014727B">
      <w:pPr>
        <w:pStyle w:val="standard0"/>
        <w:rPr>
          <w:sz w:val="28"/>
          <w:szCs w:val="28"/>
        </w:rPr>
      </w:pPr>
    </w:p>
    <w:p w:rsidR="0014727B" w:rsidRDefault="0014727B" w:rsidP="0014727B">
      <w:pPr>
        <w:pStyle w:val="standard0"/>
        <w:snapToGrid/>
        <w:spacing w:line="100" w:lineRule="atLeast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1) Úprava rozsahu oprav a údržby v bytě (jižní strana domu)</w:t>
      </w:r>
    </w:p>
    <w:p w:rsidR="0014727B" w:rsidRDefault="0014727B" w:rsidP="0014727B">
      <w:pPr>
        <w:pStyle w:val="standard0"/>
        <w:snapToGrid/>
        <w:spacing w:line="100" w:lineRule="atLeast"/>
        <w:ind w:left="283"/>
        <w:jc w:val="both"/>
        <w:textAlignment w:val="auto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Návrh odůvodnil člen představenstva BD Jan Uher. V rozpravě zazněl opakovaně požadavek na opravu zasklení lodžií. </w:t>
      </w:r>
    </w:p>
    <w:p w:rsidR="0014727B" w:rsidRPr="00D02AFF" w:rsidRDefault="0014727B" w:rsidP="0014727B">
      <w:pPr>
        <w:pStyle w:val="standard0"/>
        <w:snapToGrid/>
        <w:spacing w:line="100" w:lineRule="atLeast"/>
        <w:ind w:left="283"/>
        <w:jc w:val="both"/>
        <w:textAlignment w:val="auto"/>
        <w:rPr>
          <w:color w:val="000000" w:themeColor="text1"/>
          <w:sz w:val="28"/>
          <w:szCs w:val="28"/>
        </w:rPr>
      </w:pPr>
    </w:p>
    <w:p w:rsidR="0014727B" w:rsidRDefault="0014727B" w:rsidP="0014727B">
      <w:pPr>
        <w:pStyle w:val="standard0"/>
        <w:snapToGrid/>
        <w:ind w:left="28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Usnesení: Členská schůze rozhodla, že opravy a výměny oken nebo výměny jejich částí a dlažby na lodžiích na jižní straně domu jsou považovány za běžné opravy a běžnou údržbu, kterou na své náklady provádí a zajišťuje nájemce. </w:t>
      </w:r>
    </w:p>
    <w:p w:rsidR="0014727B" w:rsidRDefault="0014727B" w:rsidP="0014727B">
      <w:pPr>
        <w:pStyle w:val="standard0"/>
        <w:snapToGrid/>
        <w:ind w:left="283"/>
        <w:jc w:val="both"/>
      </w:pPr>
      <w:r>
        <w:rPr>
          <w:sz w:val="28"/>
          <w:szCs w:val="28"/>
          <w:u w:val="single"/>
        </w:rPr>
        <w:t xml:space="preserve">Hlasování: </w:t>
      </w:r>
      <w:r>
        <w:rPr>
          <w:sz w:val="28"/>
          <w:szCs w:val="28"/>
          <w:u w:val="single"/>
        </w:rPr>
        <w:tab/>
        <w:t>pro 4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proti 3</w:t>
      </w:r>
      <w:r>
        <w:rPr>
          <w:sz w:val="28"/>
          <w:szCs w:val="28"/>
          <w:u w:val="single"/>
        </w:rPr>
        <w:tab/>
        <w:t xml:space="preserve"> zdrž. 1   </w:t>
      </w:r>
    </w:p>
    <w:p w:rsidR="0014727B" w:rsidRDefault="0014727B" w:rsidP="0014727B">
      <w:pPr>
        <w:pStyle w:val="standard0"/>
        <w:snapToGrid/>
        <w:spacing w:line="100" w:lineRule="atLeast"/>
        <w:ind w:left="15"/>
        <w:textAlignment w:val="auto"/>
        <w:rPr>
          <w:sz w:val="28"/>
          <w:szCs w:val="28"/>
        </w:rPr>
      </w:pPr>
    </w:p>
    <w:p w:rsidR="0014727B" w:rsidRPr="009C7FB7" w:rsidRDefault="0014727B" w:rsidP="0014727B">
      <w:pPr>
        <w:pStyle w:val="standard0"/>
        <w:snapToGrid/>
        <w:spacing w:line="100" w:lineRule="atLeast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2) </w:t>
      </w:r>
      <w:r w:rsidRPr="009C7FB7">
        <w:rPr>
          <w:b/>
          <w:bCs/>
          <w:sz w:val="28"/>
          <w:szCs w:val="28"/>
        </w:rPr>
        <w:t>Různé</w:t>
      </w:r>
    </w:p>
    <w:p w:rsidR="0042371E" w:rsidRDefault="0042371E" w:rsidP="00A01B31">
      <w:pPr>
        <w:pStyle w:val="standard0"/>
        <w:ind w:left="566"/>
        <w:rPr>
          <w:i/>
          <w:sz w:val="28"/>
          <w:szCs w:val="28"/>
        </w:rPr>
      </w:pPr>
    </w:p>
    <w:p w:rsidR="0014727B" w:rsidRPr="009C7FB7" w:rsidRDefault="0014727B" w:rsidP="0014727B">
      <w:pPr>
        <w:pStyle w:val="Standard"/>
        <w:jc w:val="both"/>
        <w:rPr>
          <w:rFonts w:cs="Times New Roman"/>
          <w:sz w:val="28"/>
          <w:szCs w:val="28"/>
          <w:lang w:val="cs-CZ"/>
        </w:rPr>
      </w:pPr>
      <w:r w:rsidRPr="009C7FB7">
        <w:rPr>
          <w:rFonts w:cs="Times New Roman"/>
          <w:sz w:val="28"/>
          <w:szCs w:val="28"/>
          <w:lang w:val="cs-CZ"/>
        </w:rPr>
        <w:t>Na členské schůzi nebyly vzneseny žádné námitky členů k přijatým usnesením či připomínky k zaprotokolování. Vznesené dotazy se týkaly projednávaných bodů.</w:t>
      </w:r>
    </w:p>
    <w:p w:rsidR="0042371E" w:rsidRPr="006F5A54" w:rsidRDefault="0042371E" w:rsidP="00A01B31">
      <w:pPr>
        <w:pStyle w:val="standard0"/>
        <w:ind w:left="566"/>
        <w:rPr>
          <w:i/>
          <w:sz w:val="28"/>
          <w:szCs w:val="28"/>
        </w:rPr>
      </w:pPr>
    </w:p>
    <w:p w:rsidR="00C83FEC" w:rsidRDefault="00C83FEC" w:rsidP="00C83FEC">
      <w:pPr>
        <w:pStyle w:val="Standard"/>
        <w:jc w:val="both"/>
        <w:rPr>
          <w:rFonts w:cs="Times New Roman"/>
          <w:sz w:val="28"/>
          <w:szCs w:val="28"/>
          <w:lang w:val="cs-CZ"/>
        </w:rPr>
      </w:pPr>
      <w:r>
        <w:rPr>
          <w:rFonts w:cs="Times New Roman"/>
          <w:sz w:val="28"/>
          <w:szCs w:val="28"/>
          <w:lang w:val="cs-CZ"/>
        </w:rPr>
        <w:t xml:space="preserve">5. Dílčí členské schůze vchodu 354 se dne 8. listopadu 2016 od 18.30 hodin zúčastnilo 9 členů ze vchodu č. 354 a 1 ze vchodu č. 350 (z toho 1 člen byl zastoupen na základě plné moci). </w:t>
      </w:r>
    </w:p>
    <w:p w:rsidR="00C83FEC" w:rsidRDefault="00C83FEC" w:rsidP="00C83FEC">
      <w:pPr>
        <w:pStyle w:val="Standard"/>
        <w:ind w:left="360"/>
        <w:jc w:val="both"/>
        <w:rPr>
          <w:rFonts w:cs="Times New Roman"/>
          <w:sz w:val="28"/>
          <w:szCs w:val="28"/>
          <w:lang w:val="cs-CZ"/>
        </w:rPr>
      </w:pPr>
    </w:p>
    <w:p w:rsidR="00C83FEC" w:rsidRDefault="00C83FEC" w:rsidP="00C83FEC">
      <w:pPr>
        <w:pStyle w:val="Standard"/>
        <w:jc w:val="both"/>
        <w:rPr>
          <w:rFonts w:cs="Times New Roman"/>
          <w:sz w:val="28"/>
          <w:szCs w:val="28"/>
          <w:lang w:val="cs-CZ"/>
        </w:rPr>
      </w:pPr>
    </w:p>
    <w:p w:rsidR="00C83FEC" w:rsidRDefault="00C83FEC" w:rsidP="00C83FEC">
      <w:pPr>
        <w:pStyle w:val="standard0"/>
      </w:pPr>
      <w:r>
        <w:rPr>
          <w:b/>
          <w:bCs/>
          <w:sz w:val="36"/>
          <w:szCs w:val="36"/>
        </w:rPr>
        <w:t>Program schůze:</w:t>
      </w:r>
    </w:p>
    <w:p w:rsidR="00C83FEC" w:rsidRPr="008B3D48" w:rsidRDefault="00C83FEC" w:rsidP="00C83FEC">
      <w:pPr>
        <w:pStyle w:val="standard0"/>
        <w:rPr>
          <w:sz w:val="28"/>
          <w:szCs w:val="28"/>
        </w:rPr>
      </w:pPr>
    </w:p>
    <w:p w:rsidR="00C83FEC" w:rsidRDefault="00C83FEC" w:rsidP="00C83FEC">
      <w:pPr>
        <w:pStyle w:val="standard0"/>
        <w:snapToGrid/>
        <w:spacing w:line="100" w:lineRule="atLeast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1) Úprava rozsahu oprav a údržby v bytě (jižní strana domu)</w:t>
      </w:r>
    </w:p>
    <w:p w:rsidR="00C83FEC" w:rsidRDefault="00C83FEC" w:rsidP="00C83FEC">
      <w:pPr>
        <w:pStyle w:val="standard0"/>
        <w:snapToGrid/>
        <w:spacing w:line="100" w:lineRule="atLeast"/>
        <w:ind w:left="283"/>
        <w:jc w:val="both"/>
        <w:textAlignment w:val="auto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Návrh odůvodnil člen představenstva BD Jan Uher. V rozpravě zazněl opakovaně požadavek na opravu zasklení lodžií. </w:t>
      </w:r>
    </w:p>
    <w:p w:rsidR="00C83FEC" w:rsidRPr="00D02AFF" w:rsidRDefault="00C83FEC" w:rsidP="00C83FEC">
      <w:pPr>
        <w:pStyle w:val="standard0"/>
        <w:snapToGrid/>
        <w:spacing w:line="100" w:lineRule="atLeast"/>
        <w:ind w:left="283"/>
        <w:jc w:val="both"/>
        <w:textAlignment w:val="auto"/>
        <w:rPr>
          <w:color w:val="000000" w:themeColor="text1"/>
          <w:sz w:val="28"/>
          <w:szCs w:val="28"/>
        </w:rPr>
      </w:pPr>
    </w:p>
    <w:p w:rsidR="00C83FEC" w:rsidRDefault="00C83FEC" w:rsidP="00C83FEC">
      <w:pPr>
        <w:pStyle w:val="standard0"/>
        <w:snapToGrid/>
        <w:ind w:left="28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Usnesení: Členská schůze rozhodla, že opravy a výměny oken nebo výměny jejich částí a dlažby na lodžiích na jižní straně domu jsou považovány za běžné opravy a běžnou údržbu, kterou na své náklady provádí a zajišťuje nájemce. </w:t>
      </w:r>
    </w:p>
    <w:p w:rsidR="00C83FEC" w:rsidRDefault="00C83FEC" w:rsidP="00C83FEC">
      <w:pPr>
        <w:pStyle w:val="standard0"/>
        <w:snapToGrid/>
        <w:ind w:left="283"/>
        <w:jc w:val="both"/>
      </w:pPr>
      <w:r>
        <w:rPr>
          <w:sz w:val="28"/>
          <w:szCs w:val="28"/>
          <w:u w:val="single"/>
        </w:rPr>
        <w:t xml:space="preserve">Hlasování: </w:t>
      </w:r>
      <w:r>
        <w:rPr>
          <w:sz w:val="28"/>
          <w:szCs w:val="28"/>
          <w:u w:val="single"/>
        </w:rPr>
        <w:tab/>
        <w:t xml:space="preserve">pro </w:t>
      </w:r>
      <w:r w:rsidR="00F25C2B">
        <w:rPr>
          <w:sz w:val="28"/>
          <w:szCs w:val="28"/>
          <w:u w:val="single"/>
        </w:rPr>
        <w:t>10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proti </w:t>
      </w:r>
      <w:r w:rsidR="00F25C2B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ab/>
        <w:t xml:space="preserve"> zdrž. </w:t>
      </w:r>
      <w:r w:rsidR="00F25C2B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 xml:space="preserve">   </w:t>
      </w:r>
    </w:p>
    <w:p w:rsidR="00C83FEC" w:rsidRDefault="00C83FEC" w:rsidP="00C83FEC">
      <w:pPr>
        <w:pStyle w:val="standard0"/>
        <w:snapToGrid/>
        <w:spacing w:line="100" w:lineRule="atLeast"/>
        <w:ind w:left="15"/>
        <w:textAlignment w:val="auto"/>
        <w:rPr>
          <w:sz w:val="28"/>
          <w:szCs w:val="28"/>
        </w:rPr>
      </w:pPr>
    </w:p>
    <w:p w:rsidR="00C83FEC" w:rsidRPr="009C7FB7" w:rsidRDefault="00C83FEC" w:rsidP="00C83FEC">
      <w:pPr>
        <w:pStyle w:val="standard0"/>
        <w:snapToGrid/>
        <w:spacing w:line="100" w:lineRule="atLeast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2) </w:t>
      </w:r>
      <w:r w:rsidRPr="009C7FB7">
        <w:rPr>
          <w:b/>
          <w:bCs/>
          <w:sz w:val="28"/>
          <w:szCs w:val="28"/>
        </w:rPr>
        <w:t>Různé</w:t>
      </w:r>
    </w:p>
    <w:p w:rsidR="00C83FEC" w:rsidRPr="009C7FB7" w:rsidRDefault="00C83FEC" w:rsidP="00C83FEC">
      <w:pPr>
        <w:pStyle w:val="standard0"/>
        <w:snapToGrid/>
        <w:spacing w:line="100" w:lineRule="atLeast"/>
        <w:ind w:left="283"/>
        <w:rPr>
          <w:sz w:val="28"/>
          <w:szCs w:val="28"/>
        </w:rPr>
      </w:pPr>
    </w:p>
    <w:p w:rsidR="00C83FEC" w:rsidRDefault="00C83FEC" w:rsidP="00C83FEC">
      <w:pPr>
        <w:pStyle w:val="Standard"/>
        <w:jc w:val="both"/>
        <w:rPr>
          <w:rFonts w:cs="Times New Roman"/>
          <w:sz w:val="28"/>
          <w:szCs w:val="28"/>
          <w:lang w:val="cs-CZ"/>
        </w:rPr>
      </w:pPr>
      <w:r w:rsidRPr="009C7FB7">
        <w:rPr>
          <w:rFonts w:cs="Times New Roman"/>
          <w:sz w:val="28"/>
          <w:szCs w:val="28"/>
          <w:lang w:val="cs-CZ"/>
        </w:rPr>
        <w:t>Na členské schůzi nebyly vzneseny žádné námitky členů k přijatým usnesením či připomínky k zaprotokolování. Vznesené dotazy se týkaly projednávaných bodů.</w:t>
      </w:r>
    </w:p>
    <w:p w:rsidR="00DF6969" w:rsidRDefault="00DF6969" w:rsidP="00C83FEC">
      <w:pPr>
        <w:pStyle w:val="Standard"/>
        <w:jc w:val="both"/>
        <w:rPr>
          <w:rFonts w:cs="Times New Roman"/>
          <w:sz w:val="28"/>
          <w:szCs w:val="28"/>
          <w:lang w:val="cs-CZ"/>
        </w:rPr>
      </w:pPr>
    </w:p>
    <w:p w:rsidR="00DF6969" w:rsidRDefault="00DF6969" w:rsidP="00C83FEC">
      <w:pPr>
        <w:pStyle w:val="Standard"/>
        <w:jc w:val="both"/>
        <w:rPr>
          <w:rFonts w:cs="Times New Roman"/>
          <w:sz w:val="28"/>
          <w:szCs w:val="28"/>
          <w:lang w:val="cs-CZ"/>
        </w:rPr>
      </w:pPr>
      <w:r>
        <w:rPr>
          <w:rFonts w:cs="Times New Roman"/>
          <w:sz w:val="28"/>
          <w:szCs w:val="28"/>
          <w:lang w:val="cs-CZ"/>
        </w:rPr>
        <w:t xml:space="preserve">Celkové výsledky: </w:t>
      </w:r>
    </w:p>
    <w:p w:rsidR="00DF6969" w:rsidRDefault="00DF6969" w:rsidP="00C83FEC">
      <w:pPr>
        <w:pStyle w:val="Standard"/>
        <w:jc w:val="both"/>
        <w:rPr>
          <w:rFonts w:cs="Times New Roman"/>
          <w:sz w:val="28"/>
          <w:szCs w:val="28"/>
          <w:lang w:val="cs-CZ"/>
        </w:rPr>
      </w:pPr>
      <w:r>
        <w:rPr>
          <w:rFonts w:cs="Times New Roman"/>
          <w:sz w:val="28"/>
          <w:szCs w:val="28"/>
          <w:lang w:val="cs-CZ"/>
        </w:rPr>
        <w:t>Přítomno: 51</w:t>
      </w:r>
    </w:p>
    <w:p w:rsidR="00DF6969" w:rsidRDefault="00DF6969" w:rsidP="00DF6969">
      <w:pPr>
        <w:pStyle w:val="standard0"/>
        <w:snapToGrid/>
        <w:ind w:left="283"/>
        <w:jc w:val="both"/>
      </w:pPr>
      <w:r>
        <w:rPr>
          <w:sz w:val="28"/>
          <w:szCs w:val="28"/>
          <w:u w:val="single"/>
        </w:rPr>
        <w:t xml:space="preserve">Hlasování: </w:t>
      </w:r>
      <w:r>
        <w:rPr>
          <w:sz w:val="28"/>
          <w:szCs w:val="28"/>
          <w:u w:val="single"/>
        </w:rPr>
        <w:tab/>
        <w:t>pro 43</w:t>
      </w:r>
      <w:r>
        <w:rPr>
          <w:sz w:val="28"/>
          <w:szCs w:val="28"/>
          <w:u w:val="single"/>
        </w:rPr>
        <w:tab/>
        <w:t>proti 4</w:t>
      </w:r>
      <w:r>
        <w:rPr>
          <w:sz w:val="28"/>
          <w:szCs w:val="28"/>
          <w:u w:val="single"/>
        </w:rPr>
        <w:tab/>
        <w:t xml:space="preserve"> zdrž. 4   </w:t>
      </w:r>
    </w:p>
    <w:p w:rsidR="00DF6969" w:rsidRPr="009C7FB7" w:rsidRDefault="00DF6969" w:rsidP="00C83FEC">
      <w:pPr>
        <w:pStyle w:val="Standard"/>
        <w:jc w:val="both"/>
        <w:rPr>
          <w:rFonts w:cs="Times New Roman"/>
          <w:sz w:val="28"/>
          <w:szCs w:val="28"/>
          <w:lang w:val="cs-CZ"/>
        </w:rPr>
      </w:pPr>
    </w:p>
    <w:p w:rsidR="00E41299" w:rsidRPr="009C7FB7" w:rsidRDefault="00E41299">
      <w:pPr>
        <w:pStyle w:val="Standard"/>
        <w:rPr>
          <w:rFonts w:cs="Times New Roman"/>
          <w:sz w:val="28"/>
          <w:szCs w:val="28"/>
          <w:lang w:val="cs-CZ"/>
        </w:rPr>
      </w:pPr>
    </w:p>
    <w:p w:rsidR="00E41299" w:rsidRPr="009C7FB7" w:rsidRDefault="007444E3">
      <w:pPr>
        <w:pStyle w:val="Standard"/>
        <w:rPr>
          <w:rFonts w:cs="Times New Roman"/>
          <w:sz w:val="28"/>
          <w:szCs w:val="28"/>
        </w:rPr>
      </w:pPr>
      <w:r w:rsidRPr="009C7FB7">
        <w:rPr>
          <w:rFonts w:cs="Times New Roman"/>
          <w:sz w:val="28"/>
          <w:szCs w:val="28"/>
          <w:lang w:val="cs-CZ"/>
        </w:rPr>
        <w:tab/>
      </w:r>
      <w:r w:rsidRPr="009C7FB7">
        <w:rPr>
          <w:rFonts w:cs="Times New Roman"/>
          <w:sz w:val="28"/>
          <w:szCs w:val="28"/>
          <w:lang w:val="cs-CZ"/>
        </w:rPr>
        <w:tab/>
      </w:r>
      <w:r w:rsidRPr="009C7FB7">
        <w:rPr>
          <w:rFonts w:cs="Times New Roman"/>
          <w:sz w:val="28"/>
          <w:szCs w:val="28"/>
          <w:lang w:val="cs-CZ"/>
        </w:rPr>
        <w:tab/>
      </w:r>
      <w:r w:rsidRPr="009C7FB7">
        <w:rPr>
          <w:rFonts w:cs="Times New Roman"/>
          <w:sz w:val="28"/>
          <w:szCs w:val="28"/>
          <w:lang w:val="cs-CZ"/>
        </w:rPr>
        <w:tab/>
      </w:r>
      <w:r w:rsidRPr="009C7FB7">
        <w:rPr>
          <w:rFonts w:cs="Times New Roman"/>
          <w:sz w:val="28"/>
          <w:szCs w:val="28"/>
          <w:lang w:val="cs-CZ"/>
        </w:rPr>
        <w:tab/>
      </w:r>
      <w:r w:rsidRPr="009C7FB7">
        <w:rPr>
          <w:rFonts w:cs="Times New Roman"/>
          <w:sz w:val="28"/>
          <w:szCs w:val="28"/>
          <w:lang w:val="cs-CZ"/>
        </w:rPr>
        <w:tab/>
      </w:r>
      <w:r w:rsidRPr="009C7FB7">
        <w:rPr>
          <w:rFonts w:cs="Times New Roman"/>
          <w:sz w:val="28"/>
          <w:szCs w:val="28"/>
          <w:lang w:val="cs-CZ"/>
        </w:rPr>
        <w:tab/>
      </w:r>
      <w:r w:rsidRPr="009C7FB7">
        <w:rPr>
          <w:rFonts w:cs="Times New Roman"/>
          <w:sz w:val="28"/>
          <w:szCs w:val="28"/>
          <w:lang w:val="cs-CZ"/>
        </w:rPr>
        <w:tab/>
        <w:t>Zapsala: Sylva Kyselová</w:t>
      </w:r>
    </w:p>
    <w:sectPr w:rsidR="00E41299" w:rsidRPr="009C7FB7">
      <w:footerReference w:type="default" r:id="rId8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562" w:rsidRDefault="00C63562">
      <w:r>
        <w:separator/>
      </w:r>
    </w:p>
  </w:endnote>
  <w:endnote w:type="continuationSeparator" w:id="0">
    <w:p w:rsidR="00C63562" w:rsidRDefault="00C6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4976182"/>
      <w:docPartObj>
        <w:docPartGallery w:val="Page Numbers (Bottom of Page)"/>
        <w:docPartUnique/>
      </w:docPartObj>
    </w:sdtPr>
    <w:sdtEndPr/>
    <w:sdtContent>
      <w:p w:rsidR="00776F4C" w:rsidRDefault="00776F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C5A" w:rsidRPr="00EC2C5A">
          <w:rPr>
            <w:noProof/>
            <w:lang w:val="cs-CZ"/>
          </w:rPr>
          <w:t>1</w:t>
        </w:r>
        <w:r>
          <w:fldChar w:fldCharType="end"/>
        </w:r>
      </w:p>
    </w:sdtContent>
  </w:sdt>
  <w:p w:rsidR="00776F4C" w:rsidRDefault="00776F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562" w:rsidRDefault="00C63562">
      <w:r>
        <w:rPr>
          <w:color w:val="000000"/>
        </w:rPr>
        <w:separator/>
      </w:r>
    </w:p>
  </w:footnote>
  <w:footnote w:type="continuationSeparator" w:id="0">
    <w:p w:rsidR="00C63562" w:rsidRDefault="00C63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</w:lvl>
    <w:lvl w:ilvl="2">
      <w:start w:val="1"/>
      <w:numFmt w:val="decimal"/>
      <w:lvlText w:val="%2.%3."/>
      <w:lvlJc w:val="left"/>
      <w:pPr>
        <w:tabs>
          <w:tab w:val="num" w:pos="1133"/>
        </w:tabs>
        <w:ind w:left="1133" w:hanging="283"/>
      </w:pPr>
    </w:lvl>
    <w:lvl w:ilvl="3">
      <w:start w:val="1"/>
      <w:numFmt w:val="decimal"/>
      <w:lvlText w:val="%2.%3.%4."/>
      <w:lvlJc w:val="left"/>
      <w:pPr>
        <w:tabs>
          <w:tab w:val="num" w:pos="1417"/>
        </w:tabs>
        <w:ind w:left="1417" w:hanging="283"/>
      </w:pPr>
    </w:lvl>
    <w:lvl w:ilvl="4">
      <w:start w:val="1"/>
      <w:numFmt w:val="decimal"/>
      <w:lvlText w:val="%2.%3.%4.%5."/>
      <w:lvlJc w:val="left"/>
      <w:pPr>
        <w:tabs>
          <w:tab w:val="num" w:pos="1700"/>
        </w:tabs>
        <w:ind w:left="1700" w:hanging="283"/>
      </w:pPr>
    </w:lvl>
    <w:lvl w:ilvl="5">
      <w:start w:val="1"/>
      <w:numFmt w:val="decimal"/>
      <w:lvlText w:val="%2.%3.%4.%5.%6."/>
      <w:lvlJc w:val="left"/>
      <w:pPr>
        <w:tabs>
          <w:tab w:val="num" w:pos="1984"/>
        </w:tabs>
        <w:ind w:left="1984" w:hanging="283"/>
      </w:pPr>
    </w:lvl>
    <w:lvl w:ilvl="6">
      <w:start w:val="1"/>
      <w:numFmt w:val="decimal"/>
      <w:lvlText w:val="%2.%3.%4.%5.%6.%7."/>
      <w:lvlJc w:val="left"/>
      <w:pPr>
        <w:tabs>
          <w:tab w:val="num" w:pos="2267"/>
        </w:tabs>
        <w:ind w:left="2267" w:hanging="283"/>
      </w:pPr>
    </w:lvl>
    <w:lvl w:ilvl="7">
      <w:start w:val="1"/>
      <w:numFmt w:val="decimal"/>
      <w:lvlText w:val="%2.%3.%4.%5.%6.%7.%8."/>
      <w:lvlJc w:val="left"/>
      <w:pPr>
        <w:tabs>
          <w:tab w:val="num" w:pos="2551"/>
        </w:tabs>
        <w:ind w:left="2551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834"/>
        </w:tabs>
        <w:ind w:left="2834" w:hanging="283"/>
      </w:pPr>
    </w:lvl>
  </w:abstractNum>
  <w:abstractNum w:abstractNumId="1" w15:restartNumberingAfterBreak="0">
    <w:nsid w:val="03DA69BA"/>
    <w:multiLevelType w:val="hybridMultilevel"/>
    <w:tmpl w:val="99F83B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84FA0"/>
    <w:multiLevelType w:val="hybridMultilevel"/>
    <w:tmpl w:val="99F83B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7303E"/>
    <w:multiLevelType w:val="multilevel"/>
    <w:tmpl w:val="02723B64"/>
    <w:lvl w:ilvl="0">
      <w:start w:val="1"/>
      <w:numFmt w:val="decimal"/>
      <w:lvlText w:val="%1)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1.%2.%3."/>
      <w:lvlJc w:val="left"/>
      <w:pPr>
        <w:ind w:left="850" w:hanging="283"/>
      </w:pPr>
    </w:lvl>
    <w:lvl w:ilvl="3">
      <w:start w:val="1"/>
      <w:numFmt w:val="decimal"/>
      <w:lvlText w:val="%1.%2.%3.%4."/>
      <w:lvlJc w:val="left"/>
      <w:pPr>
        <w:ind w:left="1134" w:hanging="283"/>
      </w:pPr>
    </w:lvl>
    <w:lvl w:ilvl="4">
      <w:start w:val="1"/>
      <w:numFmt w:val="decimal"/>
      <w:lvlText w:val="%1.%2.%3.%4.%5."/>
      <w:lvlJc w:val="left"/>
      <w:pPr>
        <w:ind w:left="1417" w:hanging="283"/>
      </w:pPr>
    </w:lvl>
    <w:lvl w:ilvl="5">
      <w:start w:val="1"/>
      <w:numFmt w:val="decimal"/>
      <w:lvlText w:val="%1.%2.%3.%4.%5.%6."/>
      <w:lvlJc w:val="left"/>
      <w:pPr>
        <w:ind w:left="1701" w:hanging="283"/>
      </w:pPr>
    </w:lvl>
    <w:lvl w:ilvl="6">
      <w:start w:val="1"/>
      <w:numFmt w:val="decimal"/>
      <w:lvlText w:val="%1.%2.%3.%4.%5.%6.%7."/>
      <w:lvlJc w:val="left"/>
      <w:pPr>
        <w:ind w:left="1984" w:hanging="283"/>
      </w:pPr>
    </w:lvl>
    <w:lvl w:ilvl="7">
      <w:start w:val="1"/>
      <w:numFmt w:val="decimal"/>
      <w:lvlText w:val="%1.%2.%3.%4.%5.%6.%7.%8."/>
      <w:lvlJc w:val="left"/>
      <w:pPr>
        <w:ind w:left="2268" w:hanging="283"/>
      </w:pPr>
    </w:lvl>
    <w:lvl w:ilvl="8">
      <w:start w:val="1"/>
      <w:numFmt w:val="decimal"/>
      <w:lvlText w:val="%1.%2.%3.%4.%5.%6.%7.%8.%9."/>
      <w:lvlJc w:val="left"/>
      <w:pPr>
        <w:ind w:left="2551" w:hanging="283"/>
      </w:pPr>
    </w:lvl>
  </w:abstractNum>
  <w:abstractNum w:abstractNumId="4" w15:restartNumberingAfterBreak="0">
    <w:nsid w:val="20383B54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</w:lvl>
    <w:lvl w:ilvl="2">
      <w:start w:val="1"/>
      <w:numFmt w:val="decimal"/>
      <w:lvlText w:val="%2.%3."/>
      <w:lvlJc w:val="left"/>
      <w:pPr>
        <w:tabs>
          <w:tab w:val="num" w:pos="1133"/>
        </w:tabs>
        <w:ind w:left="1133" w:hanging="283"/>
      </w:pPr>
    </w:lvl>
    <w:lvl w:ilvl="3">
      <w:start w:val="1"/>
      <w:numFmt w:val="decimal"/>
      <w:lvlText w:val="%2.%3.%4."/>
      <w:lvlJc w:val="left"/>
      <w:pPr>
        <w:tabs>
          <w:tab w:val="num" w:pos="1417"/>
        </w:tabs>
        <w:ind w:left="1417" w:hanging="283"/>
      </w:pPr>
    </w:lvl>
    <w:lvl w:ilvl="4">
      <w:start w:val="1"/>
      <w:numFmt w:val="decimal"/>
      <w:lvlText w:val="%2.%3.%4.%5."/>
      <w:lvlJc w:val="left"/>
      <w:pPr>
        <w:tabs>
          <w:tab w:val="num" w:pos="1700"/>
        </w:tabs>
        <w:ind w:left="1700" w:hanging="283"/>
      </w:pPr>
    </w:lvl>
    <w:lvl w:ilvl="5">
      <w:start w:val="1"/>
      <w:numFmt w:val="decimal"/>
      <w:lvlText w:val="%2.%3.%4.%5.%6."/>
      <w:lvlJc w:val="left"/>
      <w:pPr>
        <w:tabs>
          <w:tab w:val="num" w:pos="1984"/>
        </w:tabs>
        <w:ind w:left="1984" w:hanging="283"/>
      </w:pPr>
    </w:lvl>
    <w:lvl w:ilvl="6">
      <w:start w:val="1"/>
      <w:numFmt w:val="decimal"/>
      <w:lvlText w:val="%2.%3.%4.%5.%6.%7."/>
      <w:lvlJc w:val="left"/>
      <w:pPr>
        <w:tabs>
          <w:tab w:val="num" w:pos="2267"/>
        </w:tabs>
        <w:ind w:left="2267" w:hanging="283"/>
      </w:pPr>
    </w:lvl>
    <w:lvl w:ilvl="7">
      <w:start w:val="1"/>
      <w:numFmt w:val="decimal"/>
      <w:lvlText w:val="%2.%3.%4.%5.%6.%7.%8."/>
      <w:lvlJc w:val="left"/>
      <w:pPr>
        <w:tabs>
          <w:tab w:val="num" w:pos="2551"/>
        </w:tabs>
        <w:ind w:left="2551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834"/>
        </w:tabs>
        <w:ind w:left="2834" w:hanging="283"/>
      </w:pPr>
    </w:lvl>
  </w:abstractNum>
  <w:abstractNum w:abstractNumId="5" w15:restartNumberingAfterBreak="0">
    <w:nsid w:val="3CB10B3A"/>
    <w:multiLevelType w:val="multilevel"/>
    <w:tmpl w:val="E0FE2E16"/>
    <w:lvl w:ilvl="0">
      <w:start w:val="1"/>
      <w:numFmt w:val="decimal"/>
      <w:lvlText w:val="%1)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1.%2.%3."/>
      <w:lvlJc w:val="left"/>
      <w:pPr>
        <w:ind w:left="850" w:hanging="283"/>
      </w:pPr>
    </w:lvl>
    <w:lvl w:ilvl="3">
      <w:start w:val="1"/>
      <w:numFmt w:val="decimal"/>
      <w:lvlText w:val="%1.%2.%3.%4."/>
      <w:lvlJc w:val="left"/>
      <w:pPr>
        <w:ind w:left="1134" w:hanging="283"/>
      </w:pPr>
    </w:lvl>
    <w:lvl w:ilvl="4">
      <w:start w:val="1"/>
      <w:numFmt w:val="decimal"/>
      <w:lvlText w:val="%1.%2.%3.%4.%5."/>
      <w:lvlJc w:val="left"/>
      <w:pPr>
        <w:ind w:left="1417" w:hanging="283"/>
      </w:pPr>
    </w:lvl>
    <w:lvl w:ilvl="5">
      <w:start w:val="1"/>
      <w:numFmt w:val="decimal"/>
      <w:lvlText w:val="%1.%2.%3.%4.%5.%6."/>
      <w:lvlJc w:val="left"/>
      <w:pPr>
        <w:ind w:left="1701" w:hanging="283"/>
      </w:pPr>
    </w:lvl>
    <w:lvl w:ilvl="6">
      <w:start w:val="1"/>
      <w:numFmt w:val="decimal"/>
      <w:lvlText w:val="%1.%2.%3.%4.%5.%6.%7."/>
      <w:lvlJc w:val="left"/>
      <w:pPr>
        <w:ind w:left="1984" w:hanging="283"/>
      </w:pPr>
    </w:lvl>
    <w:lvl w:ilvl="7">
      <w:start w:val="1"/>
      <w:numFmt w:val="decimal"/>
      <w:lvlText w:val="%1.%2.%3.%4.%5.%6.%7.%8."/>
      <w:lvlJc w:val="left"/>
      <w:pPr>
        <w:ind w:left="2268" w:hanging="283"/>
      </w:pPr>
    </w:lvl>
    <w:lvl w:ilvl="8">
      <w:start w:val="1"/>
      <w:numFmt w:val="decimal"/>
      <w:lvlText w:val="%1.%2.%3.%4.%5.%6.%7.%8.%9."/>
      <w:lvlJc w:val="left"/>
      <w:pPr>
        <w:ind w:left="2551" w:hanging="283"/>
      </w:pPr>
    </w:lvl>
  </w:abstractNum>
  <w:abstractNum w:abstractNumId="6" w15:restartNumberingAfterBreak="0">
    <w:nsid w:val="4475791E"/>
    <w:multiLevelType w:val="hybridMultilevel"/>
    <w:tmpl w:val="B1465232"/>
    <w:lvl w:ilvl="0" w:tplc="5F326A40">
      <w:start w:val="4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46254EC2"/>
    <w:multiLevelType w:val="hybridMultilevel"/>
    <w:tmpl w:val="99F83B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008A2"/>
    <w:multiLevelType w:val="hybridMultilevel"/>
    <w:tmpl w:val="99F83B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948A9"/>
    <w:multiLevelType w:val="hybridMultilevel"/>
    <w:tmpl w:val="86EE02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E6197"/>
    <w:multiLevelType w:val="multilevel"/>
    <w:tmpl w:val="772081BC"/>
    <w:lvl w:ilvl="0">
      <w:start w:val="1"/>
      <w:numFmt w:val="decimal"/>
      <w:lvlText w:val="%1)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1.%2.%3."/>
      <w:lvlJc w:val="left"/>
      <w:pPr>
        <w:ind w:left="850" w:hanging="283"/>
      </w:pPr>
    </w:lvl>
    <w:lvl w:ilvl="3">
      <w:start w:val="1"/>
      <w:numFmt w:val="decimal"/>
      <w:lvlText w:val="%1.%2.%3.%4."/>
      <w:lvlJc w:val="left"/>
      <w:pPr>
        <w:ind w:left="1134" w:hanging="283"/>
      </w:pPr>
    </w:lvl>
    <w:lvl w:ilvl="4">
      <w:start w:val="1"/>
      <w:numFmt w:val="decimal"/>
      <w:lvlText w:val="%1.%2.%3.%4.%5."/>
      <w:lvlJc w:val="left"/>
      <w:pPr>
        <w:ind w:left="1417" w:hanging="283"/>
      </w:pPr>
    </w:lvl>
    <w:lvl w:ilvl="5">
      <w:start w:val="1"/>
      <w:numFmt w:val="decimal"/>
      <w:lvlText w:val="%1.%2.%3.%4.%5.%6."/>
      <w:lvlJc w:val="left"/>
      <w:pPr>
        <w:ind w:left="1701" w:hanging="283"/>
      </w:pPr>
    </w:lvl>
    <w:lvl w:ilvl="6">
      <w:start w:val="1"/>
      <w:numFmt w:val="decimal"/>
      <w:lvlText w:val="%1.%2.%3.%4.%5.%6.%7."/>
      <w:lvlJc w:val="left"/>
      <w:pPr>
        <w:ind w:left="1984" w:hanging="283"/>
      </w:pPr>
    </w:lvl>
    <w:lvl w:ilvl="7">
      <w:start w:val="1"/>
      <w:numFmt w:val="decimal"/>
      <w:lvlText w:val="%1.%2.%3.%4.%5.%6.%7.%8."/>
      <w:lvlJc w:val="left"/>
      <w:pPr>
        <w:ind w:left="2268" w:hanging="283"/>
      </w:pPr>
    </w:lvl>
    <w:lvl w:ilvl="8">
      <w:start w:val="1"/>
      <w:numFmt w:val="decimal"/>
      <w:lvlText w:val="%1.%2.%3.%4.%5.%6.%7.%8.%9."/>
      <w:lvlJc w:val="left"/>
      <w:pPr>
        <w:ind w:left="2551" w:hanging="283"/>
      </w:pPr>
    </w:lvl>
  </w:abstractNum>
  <w:abstractNum w:abstractNumId="11" w15:restartNumberingAfterBreak="0">
    <w:nsid w:val="73DD2B7B"/>
    <w:multiLevelType w:val="multilevel"/>
    <w:tmpl w:val="A7C24E06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0"/>
  </w:num>
  <w:num w:numId="8">
    <w:abstractNumId w:val="4"/>
  </w:num>
  <w:num w:numId="9">
    <w:abstractNumId w:val="6"/>
  </w:num>
  <w:num w:numId="10">
    <w:abstractNumId w:val="9"/>
  </w:num>
  <w:num w:numId="11">
    <w:abstractNumId w:val="7"/>
  </w:num>
  <w:num w:numId="12">
    <w:abstractNumId w:val="8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99"/>
    <w:rsid w:val="0007586D"/>
    <w:rsid w:val="00080C38"/>
    <w:rsid w:val="000972D1"/>
    <w:rsid w:val="000A3610"/>
    <w:rsid w:val="0011428E"/>
    <w:rsid w:val="0014460E"/>
    <w:rsid w:val="0014727B"/>
    <w:rsid w:val="001906E4"/>
    <w:rsid w:val="001A0EEC"/>
    <w:rsid w:val="001C52F7"/>
    <w:rsid w:val="00203B2E"/>
    <w:rsid w:val="002734A8"/>
    <w:rsid w:val="002B03E8"/>
    <w:rsid w:val="0030443E"/>
    <w:rsid w:val="003125FC"/>
    <w:rsid w:val="00413D33"/>
    <w:rsid w:val="0042371E"/>
    <w:rsid w:val="00454921"/>
    <w:rsid w:val="004948EF"/>
    <w:rsid w:val="004C02AC"/>
    <w:rsid w:val="004C34EF"/>
    <w:rsid w:val="004E23DA"/>
    <w:rsid w:val="00526472"/>
    <w:rsid w:val="00527DE2"/>
    <w:rsid w:val="00575C6F"/>
    <w:rsid w:val="005A0331"/>
    <w:rsid w:val="006230D5"/>
    <w:rsid w:val="00647D40"/>
    <w:rsid w:val="006A4D7E"/>
    <w:rsid w:val="00704984"/>
    <w:rsid w:val="00711E0C"/>
    <w:rsid w:val="00730578"/>
    <w:rsid w:val="007444E3"/>
    <w:rsid w:val="00776F4C"/>
    <w:rsid w:val="007B7EF1"/>
    <w:rsid w:val="007F1A4E"/>
    <w:rsid w:val="008B3D48"/>
    <w:rsid w:val="009B1905"/>
    <w:rsid w:val="009C7FB7"/>
    <w:rsid w:val="00A01B31"/>
    <w:rsid w:val="00A6262E"/>
    <w:rsid w:val="00A7278A"/>
    <w:rsid w:val="00AE4FE8"/>
    <w:rsid w:val="00B17FC9"/>
    <w:rsid w:val="00B70953"/>
    <w:rsid w:val="00BF411C"/>
    <w:rsid w:val="00C21E21"/>
    <w:rsid w:val="00C63562"/>
    <w:rsid w:val="00C664BC"/>
    <w:rsid w:val="00C83FEC"/>
    <w:rsid w:val="00CE14FC"/>
    <w:rsid w:val="00D02AFF"/>
    <w:rsid w:val="00D93E9D"/>
    <w:rsid w:val="00DA1357"/>
    <w:rsid w:val="00DC54D5"/>
    <w:rsid w:val="00DF6969"/>
    <w:rsid w:val="00E270F3"/>
    <w:rsid w:val="00E41299"/>
    <w:rsid w:val="00E5325D"/>
    <w:rsid w:val="00E747C8"/>
    <w:rsid w:val="00E8113D"/>
    <w:rsid w:val="00EC2C5A"/>
    <w:rsid w:val="00F25C2B"/>
    <w:rsid w:val="00F476D2"/>
    <w:rsid w:val="00F97D19"/>
    <w:rsid w:val="00F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857E0-5CB0-4F0C-A6E8-AAC3545F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0">
    <w:name w:val="standard"/>
    <w:pPr>
      <w:suppressAutoHyphens/>
      <w:snapToGrid w:val="0"/>
    </w:pPr>
    <w:rPr>
      <w:rFonts w:eastAsia="Times New Roman" w:cs="Times New Roman"/>
      <w:szCs w:val="20"/>
      <w:lang w:val="cs-CZ" w:bidi="ar-SA"/>
    </w:rPr>
  </w:style>
  <w:style w:type="paragraph" w:styleId="Bezmezer">
    <w:name w:val="No Spacing"/>
    <w:pPr>
      <w:widowControl/>
      <w:suppressAutoHyphens/>
      <w:spacing w:line="100" w:lineRule="atLeast"/>
    </w:pPr>
    <w:rPr>
      <w:rFonts w:ascii="Calibri" w:eastAsia="SimSun" w:hAnsi="Calibri" w:cs="Calibri"/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pPr>
      <w:ind w:left="720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Normlnweb">
    <w:name w:val="Normal (Web)"/>
    <w:basedOn w:val="Normln"/>
    <w:uiPriority w:val="99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cs-CZ" w:eastAsia="cs-CZ" w:bidi="ar-SA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776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6F4C"/>
  </w:style>
  <w:style w:type="paragraph" w:styleId="Zpat">
    <w:name w:val="footer"/>
    <w:basedOn w:val="Normln"/>
    <w:link w:val="ZpatChar"/>
    <w:uiPriority w:val="99"/>
    <w:unhideWhenUsed/>
    <w:rsid w:val="00776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6F4C"/>
  </w:style>
  <w:style w:type="paragraph" w:styleId="Textbubliny">
    <w:name w:val="Balloon Text"/>
    <w:basedOn w:val="Normln"/>
    <w:link w:val="TextbublinyChar"/>
    <w:uiPriority w:val="99"/>
    <w:semiHidden/>
    <w:unhideWhenUsed/>
    <w:rsid w:val="008B3D4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D48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D0F74-DCFF-403F-9CDA-D52BBB57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Pášová Markéta</dc:creator>
  <cp:lastModifiedBy>Pášová Markéta</cp:lastModifiedBy>
  <cp:revision>2</cp:revision>
  <cp:lastPrinted>2016-06-06T11:47:00Z</cp:lastPrinted>
  <dcterms:created xsi:type="dcterms:W3CDTF">2017-05-09T17:02:00Z</dcterms:created>
  <dcterms:modified xsi:type="dcterms:W3CDTF">2017-05-09T17:02:00Z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