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81E0" w14:textId="7033488C" w:rsidR="00115B1D" w:rsidRPr="00C63220" w:rsidRDefault="00115B1D" w:rsidP="00115B1D">
      <w:pPr>
        <w:pStyle w:val="Title"/>
      </w:pPr>
      <w:r w:rsidRPr="00C63220">
        <w:t>Pravidla pro stavební práce v domě (</w:t>
      </w:r>
      <w:r w:rsidR="00645D6E">
        <w:t>od</w:t>
      </w:r>
      <w:r w:rsidRPr="00C63220">
        <w:t xml:space="preserve"> </w:t>
      </w:r>
      <w:r w:rsidR="00645D6E">
        <w:t>10</w:t>
      </w:r>
      <w:r w:rsidRPr="00C63220">
        <w:t>/2022)</w:t>
      </w:r>
    </w:p>
    <w:p w14:paraId="45EA5986" w14:textId="4F3AE8FC" w:rsidR="00115B1D" w:rsidRPr="00C63220" w:rsidRDefault="00115B1D" w:rsidP="00115B1D">
      <w:pPr>
        <w:spacing w:before="120"/>
        <w:ind w:left="0" w:firstLine="0"/>
      </w:pPr>
      <w:bookmarkStart w:id="0" w:name="_GoBack"/>
      <w:bookmarkEnd w:id="0"/>
      <w:r w:rsidRPr="00C63220">
        <w:t xml:space="preserve">V souvislosti s prováděnými stavebními pracemi stanovilo představenstvo BD pravidla, která vycházejí zejména z Domovního řádu a Stanov družstva a zkušeností z proběhlých stavebních úprav. Tato pravidla je povinen dodržovat každý, zejména ten, kdo provádí jakékoliv stavební práce. </w:t>
      </w:r>
    </w:p>
    <w:p w14:paraId="4A7939C7" w14:textId="0C4FF6B7" w:rsidR="00115B1D" w:rsidRPr="00C63220" w:rsidRDefault="00115B1D" w:rsidP="00115B1D">
      <w:pPr>
        <w:spacing w:before="120"/>
        <w:ind w:left="0" w:firstLine="0"/>
      </w:pPr>
      <w:r w:rsidRPr="00C63220">
        <w:t xml:space="preserve">Nenahlášení stavebních prací </w:t>
      </w:r>
      <w:r w:rsidR="00931C83" w:rsidRPr="00C63220">
        <w:t>bude</w:t>
      </w:r>
      <w:r w:rsidRPr="00C63220">
        <w:t xml:space="preserve"> zpoplatněno pokutou 2.000,- Kč</w:t>
      </w:r>
      <w:r w:rsidR="00134B4C" w:rsidRPr="00C63220">
        <w:t>.</w:t>
      </w:r>
    </w:p>
    <w:p w14:paraId="27AA67CD" w14:textId="77777777" w:rsidR="00115B1D" w:rsidRPr="00C63220" w:rsidRDefault="00115B1D" w:rsidP="00115B1D">
      <w:pPr>
        <w:numPr>
          <w:ilvl w:val="0"/>
          <w:numId w:val="18"/>
        </w:numPr>
        <w:suppressAutoHyphens/>
        <w:spacing w:before="60" w:after="0"/>
        <w:jc w:val="left"/>
        <w:rPr>
          <w:b/>
          <w:bCs/>
        </w:rPr>
      </w:pPr>
      <w:r w:rsidRPr="00C63220">
        <w:rPr>
          <w:b/>
          <w:bCs/>
        </w:rPr>
        <w:t>Doba provádění prací:</w:t>
      </w:r>
    </w:p>
    <w:p w14:paraId="4F5CFB83" w14:textId="77777777" w:rsidR="00115B1D" w:rsidRPr="00C63220" w:rsidRDefault="00115B1D" w:rsidP="00115B1D">
      <w:pPr>
        <w:numPr>
          <w:ilvl w:val="0"/>
          <w:numId w:val="15"/>
        </w:numPr>
        <w:suppressAutoHyphens/>
        <w:spacing w:before="0" w:after="0"/>
        <w:jc w:val="left"/>
      </w:pPr>
      <w:r w:rsidRPr="00C63220">
        <w:t>Veškeré práce, které by  obtěžovaly nepřiměřeným hlukem nebo zápachem ostatní nájemníky, mohou být prováděny v denní době od 08.00 do 20.00 hod. v sobotu od 09.00 do 18.00 hod.</w:t>
      </w:r>
    </w:p>
    <w:p w14:paraId="3D29BAD7" w14:textId="77777777" w:rsidR="00115B1D" w:rsidRPr="00C63220" w:rsidRDefault="00115B1D" w:rsidP="00115B1D">
      <w:pPr>
        <w:numPr>
          <w:ilvl w:val="0"/>
          <w:numId w:val="15"/>
        </w:numPr>
        <w:suppressAutoHyphens/>
        <w:spacing w:before="0" w:after="0"/>
        <w:jc w:val="left"/>
      </w:pPr>
      <w:r w:rsidRPr="00C63220">
        <w:t>V neděli se tyto práce mohou provádět pouze se souhlasem představenstva družstva a to v případě plánovaných rekonstrukcí a takových prací, které nesnesou odkladu, nebo které nelze jindy provést.</w:t>
      </w:r>
    </w:p>
    <w:p w14:paraId="04F19350" w14:textId="77777777" w:rsidR="00115B1D" w:rsidRPr="00C63220" w:rsidRDefault="00115B1D" w:rsidP="00115B1D">
      <w:pPr>
        <w:numPr>
          <w:ilvl w:val="0"/>
          <w:numId w:val="18"/>
        </w:numPr>
        <w:suppressAutoHyphens/>
        <w:spacing w:before="60" w:after="0"/>
        <w:jc w:val="left"/>
        <w:rPr>
          <w:b/>
          <w:bCs/>
        </w:rPr>
      </w:pPr>
      <w:r w:rsidRPr="00C63220">
        <w:rPr>
          <w:b/>
          <w:bCs/>
        </w:rPr>
        <w:t>Informace o délce stavebních prací:</w:t>
      </w:r>
    </w:p>
    <w:p w14:paraId="42AD294C" w14:textId="77777777" w:rsidR="00115B1D" w:rsidRPr="00C63220" w:rsidRDefault="00115B1D" w:rsidP="00115B1D">
      <w:pPr>
        <w:numPr>
          <w:ilvl w:val="0"/>
          <w:numId w:val="16"/>
        </w:numPr>
        <w:suppressAutoHyphens/>
        <w:spacing w:before="0" w:after="0"/>
        <w:jc w:val="left"/>
      </w:pPr>
      <w:r w:rsidRPr="00C63220">
        <w:t>Informace o délce stavebních prací bude oznámena BD a zároveň vyvěšena na nástěnce vchodu, ve kterém stavební práce probíhají, případně vchodech, které mohou být obtěžovány nadměrným hlukem. V případě prodloužení doby prací informuje stavebník BD a zároveň upraví aktuální termín na nástěnkách.</w:t>
      </w:r>
    </w:p>
    <w:p w14:paraId="08161C28" w14:textId="77777777" w:rsidR="00115B1D" w:rsidRPr="00C63220" w:rsidRDefault="00115B1D" w:rsidP="00115B1D">
      <w:pPr>
        <w:numPr>
          <w:ilvl w:val="0"/>
          <w:numId w:val="18"/>
        </w:numPr>
        <w:suppressAutoHyphens/>
        <w:spacing w:before="60" w:after="0"/>
        <w:jc w:val="left"/>
        <w:rPr>
          <w:b/>
          <w:bCs/>
        </w:rPr>
      </w:pPr>
      <w:r w:rsidRPr="00C63220">
        <w:rPr>
          <w:b/>
          <w:bCs/>
        </w:rPr>
        <w:t>Čistota v domě:</w:t>
      </w:r>
    </w:p>
    <w:p w14:paraId="5342F250" w14:textId="77777777" w:rsidR="00115B1D" w:rsidRPr="00C63220" w:rsidRDefault="00115B1D" w:rsidP="00115B1D">
      <w:pPr>
        <w:numPr>
          <w:ilvl w:val="0"/>
          <w:numId w:val="16"/>
        </w:numPr>
        <w:suppressAutoHyphens/>
        <w:spacing w:before="0" w:after="0"/>
        <w:jc w:val="left"/>
      </w:pPr>
      <w:r w:rsidRPr="00C63220">
        <w:t>Znečištění domu nesmí být vyšší než běžné znečištění odpovídající ročnímu období. Pokud dojde ke znečištění nad tuto míru, je stavebník povinen zajistit každodenní úklid společných prostor domu, zvláště chodeb, schodů a výtahů a to tak, aby tento úklid nemusela provádět úklidová firma. V případě, že není stavebníkem úklid prováděn, mohou být náklady na mimořádný úklid stavebníkovi vyúčtovány.</w:t>
      </w:r>
    </w:p>
    <w:p w14:paraId="4A56C15A" w14:textId="77777777" w:rsidR="00115B1D" w:rsidRPr="00C63220" w:rsidRDefault="00115B1D" w:rsidP="00115B1D">
      <w:pPr>
        <w:numPr>
          <w:ilvl w:val="0"/>
          <w:numId w:val="18"/>
        </w:numPr>
        <w:suppressAutoHyphens/>
        <w:spacing w:before="60" w:after="0"/>
        <w:jc w:val="left"/>
        <w:rPr>
          <w:b/>
          <w:bCs/>
        </w:rPr>
      </w:pPr>
      <w:r w:rsidRPr="00C63220">
        <w:rPr>
          <w:b/>
          <w:bCs/>
        </w:rPr>
        <w:t>Nahlášení nefunkčních částí v majetku družstva a odpovědnost při provádění prací:</w:t>
      </w:r>
    </w:p>
    <w:p w14:paraId="7D446ECF" w14:textId="77777777" w:rsidR="00115B1D" w:rsidRPr="00C63220" w:rsidRDefault="00115B1D" w:rsidP="00115B1D">
      <w:pPr>
        <w:numPr>
          <w:ilvl w:val="0"/>
          <w:numId w:val="17"/>
        </w:numPr>
        <w:suppressAutoHyphens/>
        <w:spacing w:before="0" w:after="0"/>
        <w:jc w:val="left"/>
      </w:pPr>
      <w:r w:rsidRPr="00C63220">
        <w:t>Nefunkční části náležející bytovému družstvu (např. nefunkční uzávěr vody, topné soustavy apod.) musí být nahlášeny bezprostředně po zjištění Bytovému družstvu.</w:t>
      </w:r>
    </w:p>
    <w:p w14:paraId="455C0897" w14:textId="77777777" w:rsidR="00115B1D" w:rsidRPr="00C63220" w:rsidRDefault="00115B1D" w:rsidP="00115B1D">
      <w:pPr>
        <w:numPr>
          <w:ilvl w:val="0"/>
          <w:numId w:val="17"/>
        </w:numPr>
        <w:suppressAutoHyphens/>
        <w:spacing w:before="0" w:after="0"/>
        <w:jc w:val="left"/>
      </w:pPr>
      <w:r w:rsidRPr="00C63220">
        <w:t>Poškození majetku družstva (např. výtah, zdi, podlaha, rozvody vody nebo topné soustavy) nebo způsobení škody následkem neoznámení nefunkční části náležející bytovému družstvu mohou být stavebníkovi naúčtovány v plné výši.</w:t>
      </w:r>
    </w:p>
    <w:p w14:paraId="76C25966" w14:textId="77777777" w:rsidR="00115B1D" w:rsidRPr="00C63220" w:rsidRDefault="00115B1D" w:rsidP="00115B1D">
      <w:pPr>
        <w:numPr>
          <w:ilvl w:val="0"/>
          <w:numId w:val="17"/>
        </w:numPr>
        <w:suppressAutoHyphens/>
        <w:spacing w:before="0" w:after="0"/>
        <w:jc w:val="left"/>
      </w:pPr>
      <w:r w:rsidRPr="00C63220">
        <w:t>Stavebník je odpovědný za jím vybrané dodavatele a je povinnen zajistit, že majetek družstva a infrastruktura budovy bude po dokončení prací ve stejném stavu, jako před jejich zahájením (není-li s BD domluveno jinak). V případě nedodržení tohoto bodu mohou být stavebníkovi naúčtovány veškeré náklady na uvedení výše uvedených částí do původního nebo funkčního stavu.</w:t>
      </w:r>
    </w:p>
    <w:p w14:paraId="4A042A57" w14:textId="4041C272" w:rsidR="00115B1D" w:rsidRPr="00C63220" w:rsidRDefault="00115B1D" w:rsidP="00115B1D">
      <w:pPr>
        <w:rPr>
          <w:b/>
          <w:bCs/>
        </w:rPr>
      </w:pPr>
      <w:r w:rsidRPr="00C63220">
        <w:rPr>
          <w:b/>
          <w:bCs/>
        </w:rPr>
        <w:t xml:space="preserve">Při nedodržení bodu A) ani po předchozím upozornění BD nebo nedodržení bodu B) </w:t>
      </w:r>
      <w:r w:rsidR="00931C83" w:rsidRPr="00C63220">
        <w:rPr>
          <w:b/>
          <w:bCs/>
        </w:rPr>
        <w:t xml:space="preserve">bude </w:t>
      </w:r>
      <w:r w:rsidRPr="00C63220">
        <w:rPr>
          <w:b/>
          <w:bCs/>
        </w:rPr>
        <w:t>stavebníkovi naúčtován poplatek 500,- Kč za každé dílčí porušení.</w:t>
      </w:r>
    </w:p>
    <w:p w14:paraId="50A1020B" w14:textId="77777777" w:rsidR="00115B1D" w:rsidRPr="00C63220" w:rsidRDefault="00115B1D" w:rsidP="00115B1D">
      <w:pPr>
        <w:spacing w:before="120" w:after="0"/>
      </w:pPr>
      <w:r w:rsidRPr="00C63220">
        <w:t>Součástí této směrnice je Příloha č. 1 Pravidla pro stavební práce.</w:t>
      </w:r>
    </w:p>
    <w:p w14:paraId="4BD843CD" w14:textId="77777777" w:rsidR="00115B1D" w:rsidRPr="00C63220" w:rsidRDefault="00115B1D" w:rsidP="00115B1D">
      <w:pPr>
        <w:spacing w:before="120" w:after="0"/>
      </w:pPr>
      <w:r w:rsidRPr="00C63220">
        <w:t>Výše uvedené beru na vědomí a zavazuji se dodržovat pravidla pro provádění stavebních prací.</w:t>
      </w:r>
    </w:p>
    <w:p w14:paraId="248BF75C" w14:textId="77777777" w:rsidR="00115B1D" w:rsidRPr="00C63220" w:rsidRDefault="00115B1D" w:rsidP="00115B1D">
      <w:r w:rsidRPr="00C63220">
        <w:t>V Praze dne</w:t>
      </w:r>
    </w:p>
    <w:p w14:paraId="289D37C0" w14:textId="77777777" w:rsidR="00115B1D" w:rsidRPr="00C63220" w:rsidRDefault="00115B1D" w:rsidP="00115B1D">
      <w:pPr>
        <w:ind w:left="1416" w:firstLine="0"/>
      </w:pPr>
      <w:r w:rsidRPr="00C63220">
        <w:t xml:space="preserve">                  </w:t>
      </w:r>
      <w:r w:rsidRPr="00C63220">
        <w:tab/>
      </w:r>
      <w:r w:rsidRPr="00C63220">
        <w:tab/>
      </w:r>
      <w:r w:rsidRPr="00C63220">
        <w:tab/>
      </w:r>
      <w:r w:rsidRPr="00C63220">
        <w:tab/>
      </w:r>
      <w:r w:rsidRPr="00C63220">
        <w:tab/>
        <w:t xml:space="preserve">------------------------------                  </w:t>
      </w:r>
    </w:p>
    <w:p w14:paraId="7BE1664E" w14:textId="4CE5CA67" w:rsidR="00D15B88" w:rsidRPr="00C63220" w:rsidRDefault="00115B1D" w:rsidP="00115B1D">
      <w:r w:rsidRPr="00C63220">
        <w:t xml:space="preserve">                                       </w:t>
      </w:r>
      <w:r w:rsidRPr="00C63220">
        <w:tab/>
      </w:r>
      <w:r w:rsidRPr="00C63220">
        <w:tab/>
      </w:r>
      <w:r w:rsidRPr="00C63220">
        <w:tab/>
      </w:r>
      <w:r w:rsidRPr="00C63220">
        <w:tab/>
        <w:t xml:space="preserve">      </w:t>
      </w:r>
      <w:r w:rsidRPr="00C63220">
        <w:tab/>
      </w:r>
      <w:r w:rsidRPr="00C63220">
        <w:tab/>
      </w:r>
      <w:r w:rsidRPr="00C63220">
        <w:tab/>
        <w:t xml:space="preserve">  Stavebník</w:t>
      </w:r>
    </w:p>
    <w:p w14:paraId="1278769B" w14:textId="326AE376" w:rsidR="00134B4C" w:rsidRPr="00C63220" w:rsidRDefault="00134B4C" w:rsidP="00115B1D"/>
    <w:p w14:paraId="49A506D3" w14:textId="5B03A823" w:rsidR="00134B4C" w:rsidRPr="00C63220" w:rsidRDefault="00134B4C" w:rsidP="00115B1D"/>
    <w:p w14:paraId="1A3450B4" w14:textId="77777777" w:rsidR="00134B4C" w:rsidRPr="00C63220" w:rsidRDefault="00134B4C" w:rsidP="00134B4C">
      <w:pPr>
        <w:pStyle w:val="Title"/>
      </w:pPr>
      <w:r w:rsidRPr="00C63220">
        <w:lastRenderedPageBreak/>
        <w:t>Příloha č. 1: Pravidla pro stavební práce</w:t>
      </w:r>
    </w:p>
    <w:p w14:paraId="3ECC5C1D" w14:textId="4E3DED0F" w:rsidR="00134B4C" w:rsidRPr="00C63220" w:rsidRDefault="00134B4C" w:rsidP="00134B4C">
      <w:pPr>
        <w:rPr>
          <w:b/>
          <w:bCs/>
        </w:rPr>
      </w:pPr>
      <w:r w:rsidRPr="00C63220">
        <w:rPr>
          <w:b/>
          <w:bCs/>
        </w:rPr>
        <w:t xml:space="preserve">Stavební úpravy, </w:t>
      </w:r>
      <w:r w:rsidR="002A089D" w:rsidRPr="00C63220">
        <w:rPr>
          <w:b/>
          <w:bCs/>
        </w:rPr>
        <w:t xml:space="preserve">pro </w:t>
      </w:r>
      <w:r w:rsidRPr="00C63220">
        <w:rPr>
          <w:b/>
          <w:bCs/>
        </w:rPr>
        <w:t>které je nutn</w:t>
      </w:r>
      <w:r w:rsidR="002A089D" w:rsidRPr="00C63220">
        <w:rPr>
          <w:b/>
          <w:bCs/>
        </w:rPr>
        <w:t>ý</w:t>
      </w:r>
      <w:r w:rsidRPr="00C63220">
        <w:rPr>
          <w:b/>
          <w:bCs/>
        </w:rPr>
        <w:t xml:space="preserve"> </w:t>
      </w:r>
      <w:r w:rsidR="002A089D" w:rsidRPr="00C63220">
        <w:rPr>
          <w:b/>
          <w:bCs/>
        </w:rPr>
        <w:t>souhlas</w:t>
      </w:r>
      <w:r w:rsidRPr="00C63220">
        <w:rPr>
          <w:b/>
          <w:bCs/>
        </w:rPr>
        <w:t xml:space="preserve"> BD:</w:t>
      </w:r>
    </w:p>
    <w:p w14:paraId="40F697EE" w14:textId="66673620" w:rsidR="00134B4C" w:rsidRPr="00C63220" w:rsidRDefault="00134B4C" w:rsidP="00134B4C">
      <w:pPr>
        <w:numPr>
          <w:ilvl w:val="0"/>
          <w:numId w:val="21"/>
        </w:numPr>
        <w:suppressAutoHyphens/>
        <w:spacing w:before="0" w:after="0"/>
        <w:jc w:val="left"/>
      </w:pPr>
      <w:r w:rsidRPr="00C63220">
        <w:t>Změna/posun/</w:t>
      </w:r>
      <w:r w:rsidR="002A089D" w:rsidRPr="00C63220">
        <w:t xml:space="preserve"> </w:t>
      </w:r>
      <w:r w:rsidRPr="00C63220">
        <w:t>zásah do nosných, zrušení/vytvoření nenosných příček včetně vybourání zárubní.</w:t>
      </w:r>
    </w:p>
    <w:p w14:paraId="4F2F65AB" w14:textId="77777777" w:rsidR="00134B4C" w:rsidRPr="00C63220" w:rsidRDefault="00134B4C" w:rsidP="00134B4C">
      <w:pPr>
        <w:numPr>
          <w:ilvl w:val="0"/>
          <w:numId w:val="21"/>
        </w:numPr>
        <w:suppressAutoHyphens/>
        <w:spacing w:before="0" w:after="0"/>
        <w:jc w:val="left"/>
      </w:pPr>
      <w:r w:rsidRPr="00C63220">
        <w:t>Změna podlahové krytiny pevně spojené s podlahou/pokládka plovoucí podlahy/pokládka dlažby</w:t>
      </w:r>
    </w:p>
    <w:p w14:paraId="685C33A6" w14:textId="77777777" w:rsidR="00134B4C" w:rsidRPr="00C63220" w:rsidRDefault="00134B4C" w:rsidP="00134B4C">
      <w:pPr>
        <w:numPr>
          <w:ilvl w:val="0"/>
          <w:numId w:val="21"/>
        </w:numPr>
        <w:suppressAutoHyphens/>
        <w:spacing w:before="0" w:after="0"/>
        <w:jc w:val="left"/>
      </w:pPr>
      <w:r w:rsidRPr="00C63220">
        <w:t>Výměna elektroinstalace</w:t>
      </w:r>
    </w:p>
    <w:p w14:paraId="3436620A" w14:textId="769613BD" w:rsidR="00134B4C" w:rsidRPr="00C63220" w:rsidRDefault="00134B4C" w:rsidP="00134B4C">
      <w:pPr>
        <w:numPr>
          <w:ilvl w:val="0"/>
          <w:numId w:val="21"/>
        </w:numPr>
        <w:suppressAutoHyphens/>
        <w:spacing w:before="0" w:after="0"/>
        <w:jc w:val="left"/>
      </w:pPr>
      <w:r w:rsidRPr="00C63220">
        <w:t>Změna v topných tělesech nebo zásah do rozvodů topení</w:t>
      </w:r>
    </w:p>
    <w:p w14:paraId="255BE157" w14:textId="77777777" w:rsidR="00134B4C" w:rsidRPr="00C63220" w:rsidRDefault="00134B4C" w:rsidP="00134B4C">
      <w:pPr>
        <w:numPr>
          <w:ilvl w:val="0"/>
          <w:numId w:val="21"/>
        </w:numPr>
        <w:suppressAutoHyphens/>
        <w:spacing w:before="0" w:after="0"/>
        <w:jc w:val="left"/>
      </w:pPr>
      <w:r w:rsidRPr="00C63220">
        <w:t>Změna na společných rozvodech vody (teplá/studená) až do uzávěru vody v bytě včetně</w:t>
      </w:r>
    </w:p>
    <w:p w14:paraId="50E099ED" w14:textId="77777777" w:rsidR="00134B4C" w:rsidRPr="00C63220" w:rsidRDefault="00134B4C" w:rsidP="00134B4C">
      <w:pPr>
        <w:numPr>
          <w:ilvl w:val="0"/>
          <w:numId w:val="21"/>
        </w:numPr>
        <w:suppressAutoHyphens/>
        <w:spacing w:before="0" w:after="0"/>
        <w:jc w:val="left"/>
      </w:pPr>
      <w:r w:rsidRPr="00C63220">
        <w:t>Výměna či nové napojení na odpadním potrubí</w:t>
      </w:r>
    </w:p>
    <w:p w14:paraId="537DF256" w14:textId="768038A9" w:rsidR="00134B4C" w:rsidRPr="00C63220" w:rsidRDefault="00134B4C" w:rsidP="00134B4C">
      <w:pPr>
        <w:numPr>
          <w:ilvl w:val="0"/>
          <w:numId w:val="21"/>
        </w:numPr>
        <w:suppressAutoHyphens/>
        <w:spacing w:before="0" w:after="0"/>
        <w:jc w:val="left"/>
      </w:pPr>
      <w:r w:rsidRPr="00C63220">
        <w:t>Výměna oken</w:t>
      </w:r>
    </w:p>
    <w:p w14:paraId="5EF02C2F" w14:textId="77777777" w:rsidR="00134B4C" w:rsidRPr="00C63220" w:rsidRDefault="00134B4C" w:rsidP="00134B4C">
      <w:pPr>
        <w:pStyle w:val="PlainText"/>
        <w:spacing w:before="60"/>
        <w:rPr>
          <w:b/>
          <w:bCs/>
          <w:lang w:val="cs-CZ"/>
        </w:rPr>
      </w:pPr>
      <w:r w:rsidRPr="00C63220">
        <w:rPr>
          <w:b/>
          <w:bCs/>
          <w:lang w:val="cs-CZ"/>
        </w:rPr>
        <w:t>Před rekonstrukcí/provedením prací je třeba:</w:t>
      </w:r>
    </w:p>
    <w:p w14:paraId="3EDBF8AA" w14:textId="77777777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>Doložit jednoduchou projektovou dokumentaci s označením bouracích a nových prací.</w:t>
      </w:r>
    </w:p>
    <w:p w14:paraId="17DF79B0" w14:textId="77777777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>Technická zpráva: popis všech prováděných prací s uvedením použitých materiálů</w:t>
      </w:r>
    </w:p>
    <w:p w14:paraId="734C05F0" w14:textId="77777777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>Pokud bude položena plovoucí podlaha, pak ji opatřit kročeojovou izolací</w:t>
      </w:r>
    </w:p>
    <w:p w14:paraId="468CC073" w14:textId="6790D7B2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>Při výměně oken zachovat jejich členění a barvu.</w:t>
      </w:r>
    </w:p>
    <w:p w14:paraId="20BFC3C9" w14:textId="77777777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>Výměnu radiátoru nechat odsouhlasit s firmou Tesporac (s ohledem na provedení případné regulace a osazení měřičů).</w:t>
      </w:r>
    </w:p>
    <w:p w14:paraId="77C6BED9" w14:textId="69AC68DC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 xml:space="preserve">Při provádění nové elektroinstalace nezasekávat novou do nosných zdí. Pokud bude zasekáno, pak </w:t>
      </w:r>
      <w:r w:rsidR="00931C83" w:rsidRPr="00C63220">
        <w:rPr>
          <w:lang w:val="cs-CZ"/>
        </w:rPr>
        <w:t xml:space="preserve">předem </w:t>
      </w:r>
      <w:r w:rsidRPr="00C63220">
        <w:rPr>
          <w:lang w:val="cs-CZ"/>
        </w:rPr>
        <w:t>doložit statický posudek.</w:t>
      </w:r>
    </w:p>
    <w:p w14:paraId="1E9479F4" w14:textId="77777777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>Vstup k vodoměrům minimálně 60/80 cm. Doporučujeme demontovatelnou stěnu s ohledem na případné opravy stoupaček.</w:t>
      </w:r>
    </w:p>
    <w:p w14:paraId="41174781" w14:textId="77777777" w:rsidR="00134B4C" w:rsidRPr="00C63220" w:rsidRDefault="00134B4C" w:rsidP="00134B4C">
      <w:pPr>
        <w:pStyle w:val="PlainText"/>
        <w:numPr>
          <w:ilvl w:val="0"/>
          <w:numId w:val="19"/>
        </w:numPr>
        <w:rPr>
          <w:lang w:val="cs-CZ"/>
        </w:rPr>
      </w:pPr>
      <w:r w:rsidRPr="00C63220">
        <w:rPr>
          <w:lang w:val="cs-CZ"/>
        </w:rPr>
        <w:t>V případě montáže klimatizace: venkovní jednotka max. úroveň hluku 52dB (dle technické specifikace). Venkovní jednotka umístěna ve spodní polovině výšky lodžie. Odvod kondenzátu vyřešit tak, aby neobtěžovalo odkapávání kondenzátu na parapet sousedů bydlicích v nižších patrech.</w:t>
      </w:r>
    </w:p>
    <w:p w14:paraId="351EECBE" w14:textId="77777777" w:rsidR="00134B4C" w:rsidRPr="00C63220" w:rsidRDefault="00134B4C" w:rsidP="00134B4C">
      <w:pPr>
        <w:pStyle w:val="PlainText"/>
        <w:spacing w:before="60"/>
        <w:rPr>
          <w:b/>
          <w:bCs/>
          <w:lang w:val="cs-CZ"/>
        </w:rPr>
      </w:pPr>
      <w:r w:rsidRPr="00C63220">
        <w:rPr>
          <w:b/>
          <w:bCs/>
          <w:lang w:val="cs-CZ"/>
        </w:rPr>
        <w:t>V rámci rekonstrukce:</w:t>
      </w:r>
    </w:p>
    <w:p w14:paraId="7E6CF66F" w14:textId="554A1A50" w:rsidR="00134B4C" w:rsidRPr="00C63220" w:rsidRDefault="00134B4C" w:rsidP="00134B4C">
      <w:pPr>
        <w:pStyle w:val="PlainText"/>
        <w:numPr>
          <w:ilvl w:val="0"/>
          <w:numId w:val="22"/>
        </w:numPr>
        <w:rPr>
          <w:lang w:val="cs-CZ"/>
        </w:rPr>
      </w:pPr>
      <w:r w:rsidRPr="00C63220">
        <w:rPr>
          <w:lang w:val="cs-CZ"/>
        </w:rPr>
        <w:t>Provádět denní úklid všech společných prostor (schodiště).</w:t>
      </w:r>
    </w:p>
    <w:p w14:paraId="16E05CFC" w14:textId="57C28B63" w:rsidR="00134B4C" w:rsidRPr="00C63220" w:rsidRDefault="00134B4C" w:rsidP="00134B4C">
      <w:pPr>
        <w:pStyle w:val="PlainText"/>
        <w:numPr>
          <w:ilvl w:val="0"/>
          <w:numId w:val="22"/>
        </w:numPr>
        <w:rPr>
          <w:lang w:val="cs-CZ"/>
        </w:rPr>
      </w:pPr>
      <w:r w:rsidRPr="00C63220">
        <w:rPr>
          <w:lang w:val="cs-CZ"/>
        </w:rPr>
        <w:t>Utěsnit otvory mezi stoupačkami/vzduchotechnikou tak, aby se prach nešířil těmito cestami do okolních bytů.</w:t>
      </w:r>
    </w:p>
    <w:p w14:paraId="3536F01E" w14:textId="77777777" w:rsidR="00134B4C" w:rsidRPr="00C63220" w:rsidRDefault="00134B4C" w:rsidP="00134B4C">
      <w:pPr>
        <w:pStyle w:val="PlainText"/>
        <w:numPr>
          <w:ilvl w:val="0"/>
          <w:numId w:val="22"/>
        </w:numPr>
        <w:rPr>
          <w:lang w:val="cs-CZ"/>
        </w:rPr>
      </w:pPr>
      <w:r w:rsidRPr="00C63220">
        <w:rPr>
          <w:lang w:val="cs-CZ"/>
        </w:rPr>
        <w:t>Hlásit všechny nefunkční části v majetku bytového družstva bezprostředně po jejich zjištění.</w:t>
      </w:r>
    </w:p>
    <w:p w14:paraId="17A6890A" w14:textId="77777777" w:rsidR="00134B4C" w:rsidRPr="00C63220" w:rsidRDefault="00134B4C" w:rsidP="00134B4C">
      <w:pPr>
        <w:pStyle w:val="PlainText"/>
        <w:numPr>
          <w:ilvl w:val="0"/>
          <w:numId w:val="22"/>
        </w:numPr>
        <w:rPr>
          <w:lang w:val="cs-CZ"/>
        </w:rPr>
      </w:pPr>
      <w:r w:rsidRPr="00C63220">
        <w:rPr>
          <w:lang w:val="cs-CZ"/>
        </w:rPr>
        <w:t>Hlásit nutnost odstranění plomb nebo měřičů tepla ještě před jejich porušením/odstraněním.</w:t>
      </w:r>
    </w:p>
    <w:p w14:paraId="6AE40BD0" w14:textId="77777777" w:rsidR="00134B4C" w:rsidRPr="00C63220" w:rsidRDefault="00134B4C" w:rsidP="00134B4C">
      <w:pPr>
        <w:pStyle w:val="PlainText"/>
        <w:numPr>
          <w:ilvl w:val="0"/>
          <w:numId w:val="22"/>
        </w:numPr>
        <w:rPr>
          <w:lang w:val="cs-CZ"/>
        </w:rPr>
      </w:pPr>
      <w:r w:rsidRPr="00C63220">
        <w:rPr>
          <w:lang w:val="cs-CZ"/>
        </w:rPr>
        <w:t>Všechny změny na infrastruktuře bytového domu (společné rozvody) uvést do původního stavu bezprostředně po dokončení prací.</w:t>
      </w:r>
    </w:p>
    <w:p w14:paraId="49A619D5" w14:textId="60820700" w:rsidR="00134B4C" w:rsidRPr="00C63220" w:rsidRDefault="00134B4C" w:rsidP="00134B4C">
      <w:pPr>
        <w:pStyle w:val="PlainText"/>
        <w:numPr>
          <w:ilvl w:val="0"/>
          <w:numId w:val="22"/>
        </w:numPr>
        <w:rPr>
          <w:lang w:val="cs-CZ"/>
        </w:rPr>
      </w:pPr>
      <w:r w:rsidRPr="00C63220">
        <w:rPr>
          <w:lang w:val="cs-CZ"/>
        </w:rPr>
        <w:t>V případě, že je společná infrastruktura nefunkční delší dobu (&gt; 5 hodin), upozornit ostatní obyvatele, kterých se to týká (např. vyvěšení upozornění na nástěnce, ideálně předem).</w:t>
      </w:r>
    </w:p>
    <w:p w14:paraId="0439D02E" w14:textId="77777777" w:rsidR="00134B4C" w:rsidRPr="00C63220" w:rsidRDefault="00134B4C" w:rsidP="00134B4C">
      <w:pPr>
        <w:pStyle w:val="PlainText"/>
        <w:spacing w:before="60"/>
        <w:rPr>
          <w:b/>
          <w:bCs/>
          <w:lang w:val="cs-CZ"/>
        </w:rPr>
      </w:pPr>
      <w:r w:rsidRPr="00C63220">
        <w:rPr>
          <w:b/>
          <w:bCs/>
          <w:lang w:val="cs-CZ"/>
        </w:rPr>
        <w:t>Po ukončení rekonstrukce:</w:t>
      </w:r>
    </w:p>
    <w:p w14:paraId="0C48CD7F" w14:textId="77777777" w:rsidR="00134B4C" w:rsidRPr="00C63220" w:rsidRDefault="00134B4C" w:rsidP="00134B4C">
      <w:pPr>
        <w:pStyle w:val="PlainText"/>
        <w:numPr>
          <w:ilvl w:val="0"/>
          <w:numId w:val="20"/>
        </w:numPr>
        <w:rPr>
          <w:lang w:val="cs-CZ"/>
        </w:rPr>
      </w:pPr>
      <w:r w:rsidRPr="00C63220">
        <w:rPr>
          <w:lang w:val="cs-CZ"/>
        </w:rPr>
        <w:t>Po ukončení rekonstrukce dodat revizi elektro, potvrzení o provedení zkoušky těsnosti spojů kanalizace vody.</w:t>
      </w:r>
    </w:p>
    <w:p w14:paraId="60004386" w14:textId="13ED42B8" w:rsidR="00134B4C" w:rsidRPr="00C63220" w:rsidRDefault="00134B4C" w:rsidP="00134B4C">
      <w:pPr>
        <w:pStyle w:val="PlainText"/>
        <w:numPr>
          <w:ilvl w:val="0"/>
          <w:numId w:val="20"/>
        </w:numPr>
        <w:rPr>
          <w:lang w:val="cs-CZ"/>
        </w:rPr>
      </w:pPr>
      <w:r w:rsidRPr="00C63220">
        <w:rPr>
          <w:lang w:val="cs-CZ"/>
        </w:rPr>
        <w:t>Pokud dojde ke změně dispozice bytu (např. při vybourání/posunu některé příčky) do plánu vyznačit m2 u všech místností</w:t>
      </w:r>
    </w:p>
    <w:p w14:paraId="052B42FA" w14:textId="77777777" w:rsidR="00134B4C" w:rsidRPr="00C63220" w:rsidRDefault="00134B4C" w:rsidP="00931C83">
      <w:pPr>
        <w:pStyle w:val="PlainText"/>
        <w:rPr>
          <w:lang w:val="cs-CZ"/>
        </w:rPr>
      </w:pPr>
    </w:p>
    <w:p w14:paraId="67B51562" w14:textId="4FA8807A" w:rsidR="00134B4C" w:rsidRPr="00C63220" w:rsidRDefault="00134B4C" w:rsidP="00134B4C">
      <w:pPr>
        <w:spacing w:before="120" w:after="0"/>
        <w:ind w:left="91" w:firstLine="0"/>
      </w:pPr>
      <w:r w:rsidRPr="00C63220">
        <w:t xml:space="preserve">Požadované informace po ukončení rekonstrukce dodat do 1 měsíce od ukočení rekonstrukce. V případě, že nebude dokumentace dodána v dané lhůtě, </w:t>
      </w:r>
      <w:r w:rsidR="00931C83" w:rsidRPr="00C63220">
        <w:t xml:space="preserve">bude </w:t>
      </w:r>
      <w:r w:rsidRPr="00C63220">
        <w:t>stavebníkovi účtován po</w:t>
      </w:r>
      <w:r w:rsidR="00931C83" w:rsidRPr="00C63220">
        <w:t>p</w:t>
      </w:r>
      <w:r w:rsidRPr="00C63220">
        <w:t>latek 1.000,- Kč za každý započatý měsíc zpoždění.</w:t>
      </w:r>
    </w:p>
    <w:p w14:paraId="29024305" w14:textId="77777777" w:rsidR="00134B4C" w:rsidRPr="00C63220" w:rsidRDefault="00134B4C" w:rsidP="00931C83">
      <w:pPr>
        <w:pStyle w:val="PlainText"/>
        <w:rPr>
          <w:lang w:val="cs-CZ"/>
        </w:rPr>
      </w:pPr>
    </w:p>
    <w:p w14:paraId="36563E9A" w14:textId="5BAEC0B9" w:rsidR="00134B4C" w:rsidRPr="00C63220" w:rsidRDefault="00134B4C" w:rsidP="00134B4C">
      <w:pPr>
        <w:pStyle w:val="PlainText"/>
        <w:rPr>
          <w:lang w:val="cs-CZ"/>
        </w:rPr>
      </w:pPr>
      <w:r w:rsidRPr="00C63220">
        <w:rPr>
          <w:lang w:val="cs-CZ"/>
        </w:rPr>
        <w:t>V Praze dne 6.</w:t>
      </w:r>
      <w:r w:rsidR="00C63220">
        <w:rPr>
          <w:lang w:val="cs-CZ"/>
        </w:rPr>
        <w:t>10</w:t>
      </w:r>
      <w:r w:rsidRPr="00C63220">
        <w:rPr>
          <w:lang w:val="cs-CZ"/>
        </w:rPr>
        <w:t>.2022</w:t>
      </w:r>
      <w:r w:rsidRPr="00C63220">
        <w:rPr>
          <w:lang w:val="cs-CZ"/>
        </w:rPr>
        <w:tab/>
      </w:r>
      <w:r w:rsidRPr="00C63220">
        <w:rPr>
          <w:lang w:val="cs-CZ"/>
        </w:rPr>
        <w:tab/>
      </w:r>
      <w:r w:rsidRPr="00C63220">
        <w:rPr>
          <w:lang w:val="cs-CZ"/>
        </w:rPr>
        <w:tab/>
      </w:r>
      <w:r w:rsidRPr="00C63220">
        <w:rPr>
          <w:lang w:val="cs-CZ"/>
        </w:rPr>
        <w:tab/>
      </w:r>
      <w:r w:rsidRPr="00C63220">
        <w:rPr>
          <w:lang w:val="cs-CZ"/>
        </w:rPr>
        <w:tab/>
      </w:r>
      <w:r w:rsidRPr="00C63220">
        <w:rPr>
          <w:lang w:val="cs-CZ"/>
        </w:rPr>
        <w:tab/>
      </w:r>
      <w:r w:rsidRPr="00C63220">
        <w:rPr>
          <w:lang w:val="cs-CZ"/>
        </w:rPr>
        <w:tab/>
        <w:t>Představenstvo družstva</w:t>
      </w:r>
    </w:p>
    <w:sectPr w:rsidR="00134B4C" w:rsidRPr="00C632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950EE" w14:textId="77777777" w:rsidR="001C4CBD" w:rsidRDefault="001C4CBD" w:rsidP="00DC7368">
      <w:pPr>
        <w:spacing w:before="0" w:after="0"/>
      </w:pPr>
      <w:r>
        <w:separator/>
      </w:r>
    </w:p>
  </w:endnote>
  <w:endnote w:type="continuationSeparator" w:id="0">
    <w:p w14:paraId="71DEECB8" w14:textId="77777777" w:rsidR="001C4CBD" w:rsidRDefault="001C4CBD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4A8C649B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EE9E" w14:textId="77777777" w:rsidR="001C4CBD" w:rsidRDefault="001C4CBD" w:rsidP="00DC7368">
      <w:pPr>
        <w:spacing w:before="0" w:after="0"/>
      </w:pPr>
      <w:r>
        <w:separator/>
      </w:r>
    </w:p>
  </w:footnote>
  <w:footnote w:type="continuationSeparator" w:id="0">
    <w:p w14:paraId="4B7AE1EF" w14:textId="77777777" w:rsidR="001C4CBD" w:rsidRDefault="001C4CBD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C0A"/>
    <w:multiLevelType w:val="hybridMultilevel"/>
    <w:tmpl w:val="06D4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5BB"/>
    <w:multiLevelType w:val="hybridMultilevel"/>
    <w:tmpl w:val="A372F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B0AF6"/>
    <w:multiLevelType w:val="hybridMultilevel"/>
    <w:tmpl w:val="41C4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5EB"/>
    <w:multiLevelType w:val="hybridMultilevel"/>
    <w:tmpl w:val="A372F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A72"/>
    <w:multiLevelType w:val="hybridMultilevel"/>
    <w:tmpl w:val="DDF0FAF8"/>
    <w:lvl w:ilvl="0" w:tplc="4E487F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7777D"/>
    <w:multiLevelType w:val="hybridMultilevel"/>
    <w:tmpl w:val="73C6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52BF2"/>
    <w:multiLevelType w:val="hybridMultilevel"/>
    <w:tmpl w:val="28CE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48E1"/>
    <w:multiLevelType w:val="hybridMultilevel"/>
    <w:tmpl w:val="77A685C8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8" w15:restartNumberingAfterBreak="0">
    <w:nsid w:val="7D916B23"/>
    <w:multiLevelType w:val="hybridMultilevel"/>
    <w:tmpl w:val="B9848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5"/>
  </w:num>
  <w:num w:numId="16">
    <w:abstractNumId w:val="0"/>
  </w:num>
  <w:num w:numId="17">
    <w:abstractNumId w:val="2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618F4"/>
    <w:rsid w:val="0007602D"/>
    <w:rsid w:val="000953C9"/>
    <w:rsid w:val="00104248"/>
    <w:rsid w:val="00115B1D"/>
    <w:rsid w:val="001251D4"/>
    <w:rsid w:val="00134B4C"/>
    <w:rsid w:val="00152389"/>
    <w:rsid w:val="00155B92"/>
    <w:rsid w:val="00184578"/>
    <w:rsid w:val="001907F9"/>
    <w:rsid w:val="00191DFA"/>
    <w:rsid w:val="001C4CBD"/>
    <w:rsid w:val="001D6DD3"/>
    <w:rsid w:val="00214800"/>
    <w:rsid w:val="00215B49"/>
    <w:rsid w:val="00224EF8"/>
    <w:rsid w:val="0023535C"/>
    <w:rsid w:val="00236534"/>
    <w:rsid w:val="002411BB"/>
    <w:rsid w:val="00245B2D"/>
    <w:rsid w:val="00257A88"/>
    <w:rsid w:val="00296F0A"/>
    <w:rsid w:val="002A089D"/>
    <w:rsid w:val="002C4B1D"/>
    <w:rsid w:val="00306A24"/>
    <w:rsid w:val="00310AAE"/>
    <w:rsid w:val="00324D5B"/>
    <w:rsid w:val="0035383F"/>
    <w:rsid w:val="003706AF"/>
    <w:rsid w:val="0037183F"/>
    <w:rsid w:val="003922F1"/>
    <w:rsid w:val="00396789"/>
    <w:rsid w:val="003C51D3"/>
    <w:rsid w:val="00426A3F"/>
    <w:rsid w:val="0043123A"/>
    <w:rsid w:val="004A7218"/>
    <w:rsid w:val="004E2BBD"/>
    <w:rsid w:val="004F7D9E"/>
    <w:rsid w:val="0050462F"/>
    <w:rsid w:val="00505F08"/>
    <w:rsid w:val="00533CD3"/>
    <w:rsid w:val="00534CF0"/>
    <w:rsid w:val="0056714C"/>
    <w:rsid w:val="0057716E"/>
    <w:rsid w:val="00592639"/>
    <w:rsid w:val="005C08DF"/>
    <w:rsid w:val="005F05E8"/>
    <w:rsid w:val="0061425E"/>
    <w:rsid w:val="00617335"/>
    <w:rsid w:val="00645704"/>
    <w:rsid w:val="00645D6E"/>
    <w:rsid w:val="006774A0"/>
    <w:rsid w:val="006D43D9"/>
    <w:rsid w:val="006E7715"/>
    <w:rsid w:val="007254C4"/>
    <w:rsid w:val="00754E5B"/>
    <w:rsid w:val="00760061"/>
    <w:rsid w:val="0077586B"/>
    <w:rsid w:val="00780AC8"/>
    <w:rsid w:val="0088247B"/>
    <w:rsid w:val="00885BFD"/>
    <w:rsid w:val="008A6086"/>
    <w:rsid w:val="008B1E4D"/>
    <w:rsid w:val="008D0C17"/>
    <w:rsid w:val="00926A37"/>
    <w:rsid w:val="00927BA3"/>
    <w:rsid w:val="00931C83"/>
    <w:rsid w:val="0094094A"/>
    <w:rsid w:val="00962A05"/>
    <w:rsid w:val="00985428"/>
    <w:rsid w:val="009A44C8"/>
    <w:rsid w:val="00A049CF"/>
    <w:rsid w:val="00A40659"/>
    <w:rsid w:val="00A50F14"/>
    <w:rsid w:val="00AB2847"/>
    <w:rsid w:val="00AB2DBC"/>
    <w:rsid w:val="00AD7189"/>
    <w:rsid w:val="00AE07A9"/>
    <w:rsid w:val="00AE6EBE"/>
    <w:rsid w:val="00AF1707"/>
    <w:rsid w:val="00B46C61"/>
    <w:rsid w:val="00B84C4A"/>
    <w:rsid w:val="00B91C1F"/>
    <w:rsid w:val="00BB430B"/>
    <w:rsid w:val="00BD3123"/>
    <w:rsid w:val="00BD6D77"/>
    <w:rsid w:val="00C13A00"/>
    <w:rsid w:val="00C370B8"/>
    <w:rsid w:val="00C5238A"/>
    <w:rsid w:val="00C63220"/>
    <w:rsid w:val="00C71CF4"/>
    <w:rsid w:val="00C72AED"/>
    <w:rsid w:val="00C95FE7"/>
    <w:rsid w:val="00CB6E1B"/>
    <w:rsid w:val="00D15B88"/>
    <w:rsid w:val="00D3601A"/>
    <w:rsid w:val="00D405B0"/>
    <w:rsid w:val="00D77A2A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E37E57"/>
    <w:rsid w:val="00E5201B"/>
    <w:rsid w:val="00E6477E"/>
    <w:rsid w:val="00E6531C"/>
    <w:rsid w:val="00E91934"/>
    <w:rsid w:val="00ED6B5B"/>
    <w:rsid w:val="00EE0605"/>
    <w:rsid w:val="00EE43B8"/>
    <w:rsid w:val="00F212FD"/>
    <w:rsid w:val="00F54691"/>
    <w:rsid w:val="00FA5C9D"/>
    <w:rsid w:val="00FB57AF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Title">
    <w:name w:val="Title"/>
    <w:basedOn w:val="Normal"/>
    <w:next w:val="Subtitle"/>
    <w:link w:val="TitleChar"/>
    <w:qFormat/>
    <w:rsid w:val="00115B1D"/>
    <w:pPr>
      <w:suppressAutoHyphens/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115B1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B1D"/>
    <w:pPr>
      <w:numPr>
        <w:ilvl w:val="1"/>
      </w:numPr>
      <w:spacing w:after="160"/>
      <w:ind w:left="658" w:hanging="567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5B1D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134B4C"/>
    <w:pPr>
      <w:spacing w:before="0" w:after="0"/>
      <w:ind w:left="0" w:firstLine="0"/>
      <w:jc w:val="left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4B4C"/>
    <w:rPr>
      <w:rFonts w:ascii="Calibri" w:eastAsia="Calibri" w:hAnsi="Calibri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6</cp:revision>
  <cp:lastPrinted>2021-04-27T19:36:00Z</cp:lastPrinted>
  <dcterms:created xsi:type="dcterms:W3CDTF">2022-10-04T19:15:00Z</dcterms:created>
  <dcterms:modified xsi:type="dcterms:W3CDTF">2022-10-07T13:29:00Z</dcterms:modified>
</cp:coreProperties>
</file>