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73C6E356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3565C3">
        <w:t>3</w:t>
      </w:r>
      <w:r w:rsidR="00C307DD">
        <w:t>1</w:t>
      </w:r>
      <w:r w:rsidRPr="00D15B88">
        <w:t>. sch</w:t>
      </w:r>
      <w:r w:rsidR="00885BFD">
        <w:t xml:space="preserve">ůze představenstva konané dne </w:t>
      </w:r>
      <w:r w:rsidR="00C307DD">
        <w:t>8</w:t>
      </w:r>
      <w:r w:rsidR="00533CD3">
        <w:t xml:space="preserve">. </w:t>
      </w:r>
      <w:r w:rsidR="003565C3">
        <w:t>1</w:t>
      </w:r>
      <w:r w:rsidR="00C307DD">
        <w:t>1</w:t>
      </w:r>
      <w:r w:rsidRPr="00D15B88">
        <w:t>. 202</w:t>
      </w:r>
      <w:r w:rsidR="00A607A5">
        <w:t>2</w:t>
      </w:r>
    </w:p>
    <w:p w14:paraId="07512E36" w14:textId="300C6024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</w:p>
    <w:p w14:paraId="73DED939" w14:textId="293BDA91" w:rsidR="00792D62" w:rsidRPr="00792D62" w:rsidRDefault="00D02530" w:rsidP="00792D62">
      <w:pPr>
        <w:pStyle w:val="ZHeader2"/>
      </w:pPr>
      <w:r>
        <w:t>Schválení podnájmu</w:t>
      </w:r>
    </w:p>
    <w:p w14:paraId="3F8EE5F5" w14:textId="606D5169" w:rsidR="00115A96" w:rsidRDefault="008B09AB" w:rsidP="005D6817">
      <w:pPr>
        <w:pStyle w:val="ZNormal"/>
      </w:pPr>
      <w:r>
        <w:t xml:space="preserve">BD </w:t>
      </w:r>
      <w:r w:rsidR="00D02530">
        <w:t>souhlasí s podnájmem byt č. 16, čp 351.</w:t>
      </w:r>
    </w:p>
    <w:p w14:paraId="001EA21C" w14:textId="1208E83B" w:rsidR="00227337" w:rsidRDefault="00F82391" w:rsidP="00227337">
      <w:pPr>
        <w:pStyle w:val="ZHeader2"/>
      </w:pPr>
      <w:r>
        <w:t>Projekt na tepelná čerpadla</w:t>
      </w:r>
    </w:p>
    <w:p w14:paraId="34CD3172" w14:textId="0EB22A76" w:rsidR="00227337" w:rsidRDefault="00C307DD" w:rsidP="000415FB">
      <w:pPr>
        <w:pStyle w:val="ZNormal"/>
      </w:pPr>
      <w:r>
        <w:t>Projektová dokumentace byla odeslána na příslušné úřady.</w:t>
      </w:r>
    </w:p>
    <w:p w14:paraId="10C80377" w14:textId="5D4F35EE" w:rsidR="00F82391" w:rsidRDefault="00D02530" w:rsidP="00F82391">
      <w:pPr>
        <w:pStyle w:val="ZHeader2"/>
      </w:pPr>
      <w:r>
        <w:t>Přesun dalších prostředků na termínovaný účet</w:t>
      </w:r>
    </w:p>
    <w:p w14:paraId="2012EAD7" w14:textId="5D64975B" w:rsidR="00F82391" w:rsidRDefault="00D02530" w:rsidP="00F82391">
      <w:pPr>
        <w:pStyle w:val="ZNormal"/>
      </w:pPr>
      <w:r>
        <w:t>Představenstvo odsouhlasilo přesun 500 tis. na účet s výpovědní dobou 33 dní, aktuální úrok 5,65%</w:t>
      </w:r>
      <w:r w:rsidR="00E93FB4">
        <w:t xml:space="preserve"> </w:t>
      </w:r>
      <w:r>
        <w:t>pa.</w:t>
      </w:r>
    </w:p>
    <w:p w14:paraId="691863A9" w14:textId="0436024B" w:rsidR="00D02530" w:rsidRDefault="00D02530" w:rsidP="00D02530">
      <w:pPr>
        <w:pStyle w:val="ZHeader2"/>
      </w:pPr>
      <w:r>
        <w:t>Oprava propadu zeminy před čp 353</w:t>
      </w:r>
    </w:p>
    <w:p w14:paraId="451CA456" w14:textId="52F0F176" w:rsidR="00D02530" w:rsidRDefault="00D02530" w:rsidP="00F82391">
      <w:pPr>
        <w:pStyle w:val="ZNormal"/>
      </w:pPr>
      <w:r>
        <w:t>Bude požádána správní firma o opravu z důvodu prevence úrazu.</w:t>
      </w:r>
    </w:p>
    <w:p w14:paraId="4519B37C" w14:textId="45247DF8" w:rsidR="00D02530" w:rsidRDefault="00D02530" w:rsidP="00D02530">
      <w:pPr>
        <w:pStyle w:val="ZHeader2"/>
      </w:pPr>
      <w:r>
        <w:t>Změny záloh z důvodu navýšení vstupů</w:t>
      </w:r>
    </w:p>
    <w:p w14:paraId="24015C00" w14:textId="6DBF426F" w:rsidR="00D02530" w:rsidRPr="00D02530" w:rsidRDefault="00D02530" w:rsidP="00D02530">
      <w:pPr>
        <w:pStyle w:val="ZNormal"/>
      </w:pPr>
      <w:r>
        <w:t>Dne 1.7.</w:t>
      </w:r>
      <w:r w:rsidR="00E93FB4">
        <w:t>2022</w:t>
      </w:r>
      <w:r>
        <w:t xml:space="preserve"> byly navýšeny </w:t>
      </w:r>
      <w:r w:rsidR="00E93FB4">
        <w:t>ceny</w:t>
      </w:r>
      <w:r>
        <w:t xml:space="preserve"> Pražské teplárenské o cca 18%. V tuto chvíli čekáme, zda PT opět navýší ceny od 1.12. (jak učinila i minulý rok). V případě dalšího navýšení nebudou současné zálohy (platné k 05/2022) stačit a bude tak rozhodnuto o plošn</w:t>
      </w:r>
      <w:r w:rsidR="00E93FB4">
        <w:t>ých úpravách záloh</w:t>
      </w:r>
      <w:r>
        <w:t xml:space="preserve"> pro všechny členy družstva.</w:t>
      </w:r>
    </w:p>
    <w:p w14:paraId="4610E84D" w14:textId="3B27B203" w:rsidR="00D02530" w:rsidRDefault="00D02530" w:rsidP="00D02530">
      <w:pPr>
        <w:pStyle w:val="ZHeader2"/>
      </w:pPr>
      <w:r>
        <w:t>Podpojištění nemovitosti</w:t>
      </w:r>
    </w:p>
    <w:p w14:paraId="00E95090" w14:textId="067DD0DE" w:rsidR="00D02530" w:rsidRPr="00E93FB4" w:rsidRDefault="00D02530" w:rsidP="00F82391">
      <w:pPr>
        <w:pStyle w:val="ZNormal"/>
        <w:rPr>
          <w:lang w:val="en-US"/>
        </w:rPr>
      </w:pPr>
      <w:r>
        <w:t>Z důvodu podpojištění nemovitosti zahájí předstvenstvo zjišťování nabídek na úpravu pojištění nemovitosti.</w:t>
      </w:r>
      <w:bookmarkStart w:id="0" w:name="_GoBack"/>
      <w:bookmarkEnd w:id="0"/>
    </w:p>
    <w:p w14:paraId="647C19D9" w14:textId="77777777" w:rsidR="00115A96" w:rsidRPr="000415FB" w:rsidRDefault="00115A96" w:rsidP="000415FB">
      <w:pPr>
        <w:pStyle w:val="ZNormal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7AEBCA1D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82391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5F36A4A2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0C23AB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0C23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ED536" w14:textId="77777777" w:rsidR="00735AC3" w:rsidRDefault="00735AC3" w:rsidP="00DC7368">
      <w:pPr>
        <w:spacing w:before="0" w:after="0"/>
      </w:pPr>
      <w:r>
        <w:separator/>
      </w:r>
    </w:p>
  </w:endnote>
  <w:endnote w:type="continuationSeparator" w:id="0">
    <w:p w14:paraId="3B1F7614" w14:textId="77777777" w:rsidR="00735AC3" w:rsidRDefault="00735AC3" w:rsidP="00DC7368">
      <w:pPr>
        <w:spacing w:before="0" w:after="0"/>
      </w:pPr>
      <w:r>
        <w:continuationSeparator/>
      </w:r>
    </w:p>
  </w:endnote>
  <w:endnote w:type="continuationNotice" w:id="1">
    <w:p w14:paraId="7B7845DB" w14:textId="77777777" w:rsidR="00735AC3" w:rsidRDefault="00735AC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040D5" w14:textId="77777777" w:rsidR="00735AC3" w:rsidRDefault="00735AC3" w:rsidP="00DC7368">
      <w:pPr>
        <w:spacing w:before="0" w:after="0"/>
      </w:pPr>
      <w:r>
        <w:separator/>
      </w:r>
    </w:p>
  </w:footnote>
  <w:footnote w:type="continuationSeparator" w:id="0">
    <w:p w14:paraId="2FE119B2" w14:textId="77777777" w:rsidR="00735AC3" w:rsidRDefault="00735AC3" w:rsidP="00DC7368">
      <w:pPr>
        <w:spacing w:before="0" w:after="0"/>
      </w:pPr>
      <w:r>
        <w:continuationSeparator/>
      </w:r>
    </w:p>
  </w:footnote>
  <w:footnote w:type="continuationNotice" w:id="1">
    <w:p w14:paraId="44215A94" w14:textId="77777777" w:rsidR="00735AC3" w:rsidRDefault="00735AC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0366"/>
    <w:multiLevelType w:val="hybridMultilevel"/>
    <w:tmpl w:val="130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64023"/>
    <w:multiLevelType w:val="hybridMultilevel"/>
    <w:tmpl w:val="65C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548E1"/>
    <w:multiLevelType w:val="hybridMultilevel"/>
    <w:tmpl w:val="0888CDBE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2"/>
  </w:num>
  <w:num w:numId="21">
    <w:abstractNumId w:val="4"/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5"/>
  </w:num>
  <w:num w:numId="26">
    <w:abstractNumId w:val="1"/>
  </w:num>
  <w:num w:numId="27">
    <w:abstractNumId w:val="0"/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3"/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415FB"/>
    <w:rsid w:val="00067ED6"/>
    <w:rsid w:val="0007602D"/>
    <w:rsid w:val="000953C9"/>
    <w:rsid w:val="000A3EAD"/>
    <w:rsid w:val="000B4554"/>
    <w:rsid w:val="000C23AB"/>
    <w:rsid w:val="000C5EA8"/>
    <w:rsid w:val="000D3886"/>
    <w:rsid w:val="00103A5F"/>
    <w:rsid w:val="00104248"/>
    <w:rsid w:val="00115A96"/>
    <w:rsid w:val="001251D4"/>
    <w:rsid w:val="00137F77"/>
    <w:rsid w:val="00152389"/>
    <w:rsid w:val="00155B92"/>
    <w:rsid w:val="001907F9"/>
    <w:rsid w:val="00191DFA"/>
    <w:rsid w:val="001E1165"/>
    <w:rsid w:val="001F1B47"/>
    <w:rsid w:val="00214800"/>
    <w:rsid w:val="00215B49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76EF7"/>
    <w:rsid w:val="00284CA2"/>
    <w:rsid w:val="00296F0A"/>
    <w:rsid w:val="002C4B1D"/>
    <w:rsid w:val="002E20F8"/>
    <w:rsid w:val="00310AAE"/>
    <w:rsid w:val="00311A33"/>
    <w:rsid w:val="00324D5B"/>
    <w:rsid w:val="0032688B"/>
    <w:rsid w:val="003437DD"/>
    <w:rsid w:val="003452D3"/>
    <w:rsid w:val="0035383F"/>
    <w:rsid w:val="003565C3"/>
    <w:rsid w:val="003607E8"/>
    <w:rsid w:val="003706AF"/>
    <w:rsid w:val="0037183F"/>
    <w:rsid w:val="003768A1"/>
    <w:rsid w:val="003922F1"/>
    <w:rsid w:val="00396789"/>
    <w:rsid w:val="003A040F"/>
    <w:rsid w:val="003C7DD1"/>
    <w:rsid w:val="003F507A"/>
    <w:rsid w:val="00414D39"/>
    <w:rsid w:val="00417762"/>
    <w:rsid w:val="00426A3F"/>
    <w:rsid w:val="0043123A"/>
    <w:rsid w:val="00452139"/>
    <w:rsid w:val="0045678C"/>
    <w:rsid w:val="004A432B"/>
    <w:rsid w:val="004A5BFC"/>
    <w:rsid w:val="004A7218"/>
    <w:rsid w:val="004B0008"/>
    <w:rsid w:val="004E2BBD"/>
    <w:rsid w:val="004F7D9E"/>
    <w:rsid w:val="00505F08"/>
    <w:rsid w:val="005067C2"/>
    <w:rsid w:val="00506F33"/>
    <w:rsid w:val="00533CD3"/>
    <w:rsid w:val="00534CF0"/>
    <w:rsid w:val="00561146"/>
    <w:rsid w:val="0056714C"/>
    <w:rsid w:val="0057716E"/>
    <w:rsid w:val="005A19AF"/>
    <w:rsid w:val="005C08DF"/>
    <w:rsid w:val="005C5DD4"/>
    <w:rsid w:val="005D6817"/>
    <w:rsid w:val="005F05E8"/>
    <w:rsid w:val="0060057D"/>
    <w:rsid w:val="0061425E"/>
    <w:rsid w:val="00615587"/>
    <w:rsid w:val="00617335"/>
    <w:rsid w:val="00645704"/>
    <w:rsid w:val="006774A0"/>
    <w:rsid w:val="006826F7"/>
    <w:rsid w:val="006B4C5A"/>
    <w:rsid w:val="006D2DE1"/>
    <w:rsid w:val="006D43D9"/>
    <w:rsid w:val="006E73E7"/>
    <w:rsid w:val="006E7715"/>
    <w:rsid w:val="007254C4"/>
    <w:rsid w:val="00735AC3"/>
    <w:rsid w:val="007361AB"/>
    <w:rsid w:val="007472B3"/>
    <w:rsid w:val="00750597"/>
    <w:rsid w:val="00754E5B"/>
    <w:rsid w:val="00764018"/>
    <w:rsid w:val="007702CB"/>
    <w:rsid w:val="0077586B"/>
    <w:rsid w:val="00780AC8"/>
    <w:rsid w:val="007925BE"/>
    <w:rsid w:val="00792D62"/>
    <w:rsid w:val="0079477A"/>
    <w:rsid w:val="007C2094"/>
    <w:rsid w:val="00864B07"/>
    <w:rsid w:val="00866679"/>
    <w:rsid w:val="00874618"/>
    <w:rsid w:val="0088247B"/>
    <w:rsid w:val="00885BFD"/>
    <w:rsid w:val="0089322C"/>
    <w:rsid w:val="008B033D"/>
    <w:rsid w:val="008B09AB"/>
    <w:rsid w:val="008B1E4D"/>
    <w:rsid w:val="008B578D"/>
    <w:rsid w:val="008C2973"/>
    <w:rsid w:val="008D0C17"/>
    <w:rsid w:val="008D33B5"/>
    <w:rsid w:val="008E6E4C"/>
    <w:rsid w:val="00926A37"/>
    <w:rsid w:val="00927BA3"/>
    <w:rsid w:val="0094094A"/>
    <w:rsid w:val="00962A05"/>
    <w:rsid w:val="00970049"/>
    <w:rsid w:val="00985428"/>
    <w:rsid w:val="009974EB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C341B"/>
    <w:rsid w:val="00AD175B"/>
    <w:rsid w:val="00AD7189"/>
    <w:rsid w:val="00AE6EBE"/>
    <w:rsid w:val="00B15AA8"/>
    <w:rsid w:val="00B43829"/>
    <w:rsid w:val="00B46C61"/>
    <w:rsid w:val="00B6422D"/>
    <w:rsid w:val="00B91C1F"/>
    <w:rsid w:val="00BB2CA6"/>
    <w:rsid w:val="00BC5A3C"/>
    <w:rsid w:val="00BD3123"/>
    <w:rsid w:val="00BD6D77"/>
    <w:rsid w:val="00BF1F3B"/>
    <w:rsid w:val="00BF445B"/>
    <w:rsid w:val="00C0153D"/>
    <w:rsid w:val="00C03B0B"/>
    <w:rsid w:val="00C307DD"/>
    <w:rsid w:val="00C32345"/>
    <w:rsid w:val="00C71CF4"/>
    <w:rsid w:val="00C72AED"/>
    <w:rsid w:val="00C74BEA"/>
    <w:rsid w:val="00C95FE7"/>
    <w:rsid w:val="00CA78C6"/>
    <w:rsid w:val="00CB6E1B"/>
    <w:rsid w:val="00CD15F7"/>
    <w:rsid w:val="00CE27E1"/>
    <w:rsid w:val="00D02530"/>
    <w:rsid w:val="00D15B88"/>
    <w:rsid w:val="00D24B84"/>
    <w:rsid w:val="00D3601A"/>
    <w:rsid w:val="00D405B0"/>
    <w:rsid w:val="00D60B36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1549"/>
    <w:rsid w:val="00E060A5"/>
    <w:rsid w:val="00E22630"/>
    <w:rsid w:val="00E27151"/>
    <w:rsid w:val="00E41BCE"/>
    <w:rsid w:val="00E5201B"/>
    <w:rsid w:val="00E637D0"/>
    <w:rsid w:val="00E6477E"/>
    <w:rsid w:val="00E6531C"/>
    <w:rsid w:val="00E91934"/>
    <w:rsid w:val="00E93FB4"/>
    <w:rsid w:val="00EB5031"/>
    <w:rsid w:val="00EC599C"/>
    <w:rsid w:val="00ED0651"/>
    <w:rsid w:val="00ED20F3"/>
    <w:rsid w:val="00EE0605"/>
    <w:rsid w:val="00EE43B8"/>
    <w:rsid w:val="00EE4F42"/>
    <w:rsid w:val="00EE5C02"/>
    <w:rsid w:val="00EF7147"/>
    <w:rsid w:val="00F0098A"/>
    <w:rsid w:val="00F212FD"/>
    <w:rsid w:val="00F214CF"/>
    <w:rsid w:val="00F325D5"/>
    <w:rsid w:val="00F54691"/>
    <w:rsid w:val="00F618DE"/>
    <w:rsid w:val="00F82391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8</cp:revision>
  <cp:lastPrinted>2022-04-26T14:15:00Z</cp:lastPrinted>
  <dcterms:created xsi:type="dcterms:W3CDTF">2022-04-24T18:02:00Z</dcterms:created>
  <dcterms:modified xsi:type="dcterms:W3CDTF">2022-11-12T20:57:00Z</dcterms:modified>
</cp:coreProperties>
</file>